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C1D81">
        <w:rPr>
          <w:b/>
          <w:i/>
          <w:noProof/>
          <w:sz w:val="28"/>
        </w:rPr>
        <w:t>0654</w:t>
      </w:r>
      <w:r w:rsidR="00153A30" w:rsidRPr="00DE4D7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8A6774">
              <w:rPr>
                <w:b/>
                <w:noProof/>
                <w:sz w:val="28"/>
              </w:rPr>
              <w:t>38.523</w:t>
            </w:r>
            <w:r w:rsidRPr="004A220A">
              <w:rPr>
                <w:b/>
                <w:noProof/>
                <w:sz w:val="28"/>
              </w:rPr>
              <w:t>-</w:t>
            </w:r>
            <w:r w:rsidRPr="004A220A">
              <w:rPr>
                <w:b/>
                <w:noProof/>
                <w:sz w:val="28"/>
              </w:rPr>
              <w:fldChar w:fldCharType="end"/>
            </w:r>
            <w:r w:rsidR="008A677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07D2E" w:rsidP="00507D2E">
            <w:pPr>
              <w:pStyle w:val="CRCoverPage"/>
              <w:spacing w:after="0"/>
              <w:jc w:val="center"/>
              <w:rPr>
                <w:noProof/>
              </w:rPr>
            </w:pPr>
            <w:r w:rsidRPr="00507D2E">
              <w:rPr>
                <w:b/>
                <w:noProof/>
                <w:sz w:val="28"/>
              </w:rPr>
              <w:t>2028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8A6774">
            <w:pPr>
              <w:pStyle w:val="CRCoverPage"/>
              <w:spacing w:after="0"/>
              <w:jc w:val="center"/>
              <w:rPr>
                <w:noProof/>
                <w:sz w:val="28"/>
              </w:rPr>
            </w:pPr>
            <w:r>
              <w:rPr>
                <w:b/>
                <w:noProof/>
                <w:sz w:val="28"/>
              </w:rPr>
              <w:t>16.6</w:t>
            </w:r>
            <w:r w:rsidR="003D4A19" w:rsidRPr="004A220A">
              <w:rPr>
                <w:b/>
                <w:noProof/>
                <w:sz w:val="28"/>
              </w:rPr>
              <w:t>.</w:t>
            </w:r>
            <w:r w:rsidR="008A677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C05ED">
            <w:pPr>
              <w:pStyle w:val="CRCoverPage"/>
              <w:spacing w:after="0"/>
              <w:ind w:left="100"/>
              <w:rPr>
                <w:noProof/>
              </w:rPr>
            </w:pPr>
            <w:r w:rsidRPr="009C05ED">
              <w:rPr>
                <w:noProof/>
                <w:lang w:eastAsia="zh-CN"/>
              </w:rPr>
              <w:t>Correction to NR TC 11.1.3-EPS Fallback with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4A1621">
              <w:rPr>
                <w:noProof/>
              </w:rPr>
              <w:t>0</w:t>
            </w:r>
            <w:r w:rsidR="00640B56">
              <w:rPr>
                <w:noProof/>
              </w:rPr>
              <w:t>2</w:t>
            </w:r>
            <w:r w:rsidRPr="004A220A">
              <w:rPr>
                <w:noProof/>
              </w:rPr>
              <w:t>-</w:t>
            </w:r>
            <w:r w:rsidRPr="004A220A">
              <w:rPr>
                <w:noProof/>
              </w:rPr>
              <w:fldChar w:fldCharType="end"/>
            </w:r>
            <w:r w:rsidR="004A162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bookmarkStart w:id="1" w:name="_GoBack"/>
        <w:bookmarkEnd w:id="1"/>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rsidP="00843366">
            <w:pPr>
              <w:pStyle w:val="CRCoverPage"/>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60C3C" w:rsidRDefault="00E60C3C" w:rsidP="009D226E">
            <w:pPr>
              <w:pStyle w:val="CRCoverPage"/>
              <w:numPr>
                <w:ilvl w:val="0"/>
                <w:numId w:val="1"/>
              </w:numPr>
              <w:spacing w:after="0"/>
            </w:pPr>
            <w:r>
              <w:t xml:space="preserve">The </w:t>
            </w:r>
            <w:r w:rsidRPr="00D2483D">
              <w:t>content</w:t>
            </w:r>
            <w:r>
              <w:t xml:space="preserve"> of </w:t>
            </w:r>
            <w:r w:rsidRPr="00B96859">
              <w:t>TRACKING AREA UPDATE REQUEST</w:t>
            </w:r>
            <w:r>
              <w:t xml:space="preserve"> message </w:t>
            </w:r>
            <w:r w:rsidR="009D226E">
              <w:t>has been defined in TS</w:t>
            </w:r>
            <w:r w:rsidR="009D226E" w:rsidRPr="009D226E">
              <w:t xml:space="preserve"> 38.508-1 </w:t>
            </w:r>
            <w:r w:rsidR="009D226E">
              <w:t>Table</w:t>
            </w:r>
            <w:r w:rsidR="009D226E" w:rsidRPr="009D226E">
              <w:t xml:space="preserve"> 4.9.7.2.3-1</w:t>
            </w:r>
            <w:r w:rsidR="009D226E">
              <w:t xml:space="preserve">. The </w:t>
            </w:r>
            <w:r w:rsidR="009D226E" w:rsidRPr="009D226E">
              <w:t xml:space="preserve">derivation reference for the </w:t>
            </w:r>
            <w:r w:rsidR="009D226E" w:rsidRPr="00B96859">
              <w:t>TRACKING AREA UPDATE REQUEST</w:t>
            </w:r>
            <w:r w:rsidR="009D226E" w:rsidRPr="009D226E">
              <w:t xml:space="preserve"> message at step 19</w:t>
            </w:r>
            <w:r w:rsidR="009D226E">
              <w:t xml:space="preserve"> shall be changed.</w:t>
            </w:r>
          </w:p>
          <w:p w:rsidR="00826854" w:rsidRPr="00CA032D" w:rsidRDefault="00826854" w:rsidP="00826854">
            <w:pPr>
              <w:pStyle w:val="CRCoverPage"/>
              <w:numPr>
                <w:ilvl w:val="0"/>
                <w:numId w:val="1"/>
              </w:numPr>
              <w:spacing w:after="0"/>
              <w:rPr>
                <w:highlight w:val="yellow"/>
                <w:rPrChange w:id="2" w:author="HUAWEI" w:date="2021-02-24T11:47:00Z">
                  <w:rPr/>
                </w:rPrChange>
              </w:rPr>
            </w:pPr>
            <w:r w:rsidRPr="00CA032D">
              <w:rPr>
                <w:highlight w:val="yellow"/>
                <w:rPrChange w:id="3" w:author="HUAWEI" w:date="2021-02-24T11:47:00Z">
                  <w:rPr/>
                </w:rPrChange>
              </w:rPr>
              <w:t>A conformant UE may not include the EPS bearer context status IE in this case based on TS 24.301 cl. 5.5.3.3.2.</w:t>
            </w:r>
          </w:p>
          <w:p w:rsidR="00826854" w:rsidRPr="00CA032D" w:rsidRDefault="00826854" w:rsidP="00826854">
            <w:pPr>
              <w:pStyle w:val="CRCoverPage"/>
              <w:spacing w:after="0"/>
              <w:ind w:left="100"/>
              <w:rPr>
                <w:rFonts w:hint="eastAsia"/>
                <w:highlight w:val="yellow"/>
                <w:lang w:eastAsia="zh-CN"/>
                <w:rPrChange w:id="4" w:author="HUAWEI" w:date="2021-02-24T11:47:00Z">
                  <w:rPr>
                    <w:rFonts w:hint="eastAsia"/>
                    <w:lang w:eastAsia="zh-CN"/>
                  </w:rPr>
                </w:rPrChange>
              </w:rPr>
            </w:pPr>
            <w:r w:rsidRPr="00CA032D">
              <w:rPr>
                <w:rFonts w:hint="eastAsia"/>
                <w:highlight w:val="yellow"/>
                <w:lang w:eastAsia="zh-CN"/>
                <w:rPrChange w:id="5" w:author="HUAWEI" w:date="2021-02-24T11:47:00Z">
                  <w:rPr>
                    <w:rFonts w:hint="eastAsia"/>
                    <w:lang w:eastAsia="zh-CN"/>
                  </w:rPr>
                </w:rPrChange>
              </w:rPr>
              <w:t>[</w:t>
            </w:r>
            <w:r w:rsidRPr="00CA032D">
              <w:rPr>
                <w:highlight w:val="yellow"/>
                <w:rPrChange w:id="6" w:author="HUAWEI" w:date="2021-02-24T11:47:00Z">
                  <w:rPr/>
                </w:rPrChange>
              </w:rPr>
              <w:t>TS 24.301 cl. 5.5.3.3.2</w:t>
            </w:r>
            <w:r w:rsidRPr="00CA032D">
              <w:rPr>
                <w:highlight w:val="yellow"/>
                <w:lang w:eastAsia="zh-CN"/>
                <w:rPrChange w:id="7" w:author="HUAWEI" w:date="2021-02-24T11:47:00Z">
                  <w:rPr>
                    <w:lang w:eastAsia="zh-CN"/>
                  </w:rPr>
                </w:rPrChange>
              </w:rPr>
              <w:t>]</w:t>
            </w:r>
          </w:p>
          <w:p w:rsidR="00826854" w:rsidRPr="00CA032D" w:rsidRDefault="00826854" w:rsidP="00826854">
            <w:pPr>
              <w:spacing w:after="0"/>
              <w:ind w:left="284"/>
              <w:rPr>
                <w:highlight w:val="yellow"/>
                <w:lang w:val="en-US" w:eastAsia="zh-CN"/>
                <w:rPrChange w:id="8" w:author="HUAWEI" w:date="2021-02-24T11:47:00Z">
                  <w:rPr>
                    <w:lang w:val="en-US" w:eastAsia="zh-CN"/>
                  </w:rPr>
                </w:rPrChange>
              </w:rPr>
            </w:pPr>
            <w:r w:rsidRPr="00CA032D">
              <w:rPr>
                <w:highlight w:val="yellow"/>
                <w:rPrChange w:id="9" w:author="HUAWEI" w:date="2021-02-24T11:47:00Z">
                  <w:rPr/>
                </w:rPrChange>
              </w:rPr>
              <w:t xml:space="preserve">The </w:t>
            </w:r>
            <w:r w:rsidRPr="00CA032D">
              <w:rPr>
                <w:highlight w:val="yellow"/>
              </w:rPr>
              <w:t>UE shall include the EPS bearer context status IE in TRACKING AREA UPDATE REQUEST message</w:t>
            </w:r>
            <w:r w:rsidRPr="00CA032D">
              <w:rPr>
                <w:highlight w:val="yellow"/>
                <w:rPrChange w:id="10" w:author="HUAWEI" w:date="2021-02-24T11:47:00Z">
                  <w:rPr/>
                </w:rPrChange>
              </w:rPr>
              <w:t>:</w:t>
            </w:r>
          </w:p>
          <w:p w:rsidR="00826854" w:rsidRPr="00CA032D" w:rsidRDefault="00826854" w:rsidP="00826854">
            <w:pPr>
              <w:pStyle w:val="B1"/>
              <w:spacing w:after="0"/>
              <w:ind w:left="852"/>
              <w:rPr>
                <w:highlight w:val="yellow"/>
                <w:rPrChange w:id="11" w:author="HUAWEI" w:date="2021-02-24T11:47:00Z">
                  <w:rPr/>
                </w:rPrChange>
              </w:rPr>
            </w:pPr>
            <w:r w:rsidRPr="00CA032D">
              <w:rPr>
                <w:highlight w:val="yellow"/>
                <w:rPrChange w:id="12" w:author="HUAWEI" w:date="2021-02-24T11:47:00Z">
                  <w:rPr/>
                </w:rPrChange>
              </w:rPr>
              <w:t>a)  for the case g;</w:t>
            </w:r>
          </w:p>
          <w:p w:rsidR="00826854" w:rsidRPr="00CA032D" w:rsidRDefault="00826854" w:rsidP="00826854">
            <w:pPr>
              <w:pStyle w:val="B1"/>
              <w:spacing w:after="0"/>
              <w:ind w:left="852"/>
              <w:rPr>
                <w:highlight w:val="yellow"/>
                <w:rPrChange w:id="13" w:author="HUAWEI" w:date="2021-02-24T11:47:00Z">
                  <w:rPr/>
                </w:rPrChange>
              </w:rPr>
            </w:pPr>
            <w:r w:rsidRPr="00CA032D">
              <w:rPr>
                <w:highlight w:val="yellow"/>
                <w:rPrChange w:id="14" w:author="HUAWEI" w:date="2021-02-24T11:47:00Z">
                  <w:rPr/>
                </w:rPrChange>
              </w:rPr>
              <w:t xml:space="preserve">b)  for the case s; </w:t>
            </w:r>
          </w:p>
          <w:p w:rsidR="00826854" w:rsidRPr="00CA032D" w:rsidRDefault="00826854" w:rsidP="00826854">
            <w:pPr>
              <w:pStyle w:val="B1"/>
              <w:spacing w:after="0"/>
              <w:ind w:left="852"/>
              <w:rPr>
                <w:highlight w:val="yellow"/>
                <w:rPrChange w:id="15" w:author="HUAWEI" w:date="2021-02-24T11:47:00Z">
                  <w:rPr/>
                </w:rPrChange>
              </w:rPr>
            </w:pPr>
            <w:r w:rsidRPr="00CA032D">
              <w:rPr>
                <w:highlight w:val="yellow"/>
                <w:rPrChange w:id="16" w:author="HUAWEI" w:date="2021-02-24T11:47:00Z">
                  <w:rPr/>
                </w:rPrChange>
              </w:rPr>
              <w:t xml:space="preserve">c)  for the case </w:t>
            </w:r>
            <w:proofErr w:type="spellStart"/>
            <w:r w:rsidRPr="00CA032D">
              <w:rPr>
                <w:highlight w:val="yellow"/>
                <w:rPrChange w:id="17" w:author="HUAWEI" w:date="2021-02-24T11:47:00Z">
                  <w:rPr/>
                </w:rPrChange>
              </w:rPr>
              <w:t>zb</w:t>
            </w:r>
            <w:proofErr w:type="spellEnd"/>
            <w:r w:rsidRPr="00CA032D">
              <w:rPr>
                <w:highlight w:val="yellow"/>
                <w:rPrChange w:id="18" w:author="HUAWEI" w:date="2021-02-24T11:47:00Z">
                  <w:rPr/>
                </w:rPrChange>
              </w:rPr>
              <w:t>;</w:t>
            </w:r>
          </w:p>
          <w:p w:rsidR="00826854" w:rsidRPr="00CA032D" w:rsidRDefault="00826854" w:rsidP="00826854">
            <w:pPr>
              <w:pStyle w:val="B1"/>
              <w:spacing w:after="0"/>
              <w:ind w:left="852"/>
              <w:rPr>
                <w:highlight w:val="yellow"/>
                <w:rPrChange w:id="19" w:author="HUAWEI" w:date="2021-02-24T11:47:00Z">
                  <w:rPr/>
                </w:rPrChange>
              </w:rPr>
            </w:pPr>
            <w:r w:rsidRPr="00CA032D">
              <w:rPr>
                <w:highlight w:val="yellow"/>
                <w:rPrChange w:id="20" w:author="HUAWEI" w:date="2021-02-24T11:47:00Z">
                  <w:rPr/>
                </w:rPrChange>
              </w:rPr>
              <w:t>d)  if the UE has established PDN connection(s) of "non IP" or Ethernet PDN type; and</w:t>
            </w:r>
          </w:p>
          <w:p w:rsidR="00826854" w:rsidRPr="00CA032D" w:rsidRDefault="00826854" w:rsidP="00826854">
            <w:pPr>
              <w:pStyle w:val="B1"/>
              <w:spacing w:after="0"/>
              <w:ind w:left="852"/>
              <w:rPr>
                <w:highlight w:val="yellow"/>
                <w:rPrChange w:id="21" w:author="HUAWEI" w:date="2021-02-24T11:47:00Z">
                  <w:rPr/>
                </w:rPrChange>
              </w:rPr>
            </w:pPr>
            <w:r w:rsidRPr="00CA032D">
              <w:rPr>
                <w:highlight w:val="yellow"/>
                <w:rPrChange w:id="22" w:author="HUAWEI" w:date="2021-02-24T11:47:00Z">
                  <w:rPr/>
                </w:rPrChange>
              </w:rPr>
              <w:t>e)  if the UE:</w:t>
            </w:r>
          </w:p>
          <w:p w:rsidR="00826854" w:rsidRPr="00CA032D" w:rsidRDefault="00826854" w:rsidP="00826854">
            <w:pPr>
              <w:pStyle w:val="B2"/>
              <w:spacing w:after="0"/>
              <w:ind w:left="1135"/>
              <w:rPr>
                <w:highlight w:val="yellow"/>
                <w:rPrChange w:id="23" w:author="HUAWEI" w:date="2021-02-24T11:47:00Z">
                  <w:rPr/>
                </w:rPrChange>
              </w:rPr>
            </w:pPr>
            <w:r w:rsidRPr="00CA032D">
              <w:rPr>
                <w:highlight w:val="yellow"/>
                <w:rPrChange w:id="24" w:author="HUAWEI" w:date="2021-02-24T11:47:00Z">
                  <w:rPr/>
                </w:rPrChange>
              </w:rPr>
              <w:t>1)  locally deactivated at least one dedicated EPS bearer context upon an inter-system mobility from WB-S1 mode to NB-S1 mode in EMM-IDLE mode;</w:t>
            </w:r>
          </w:p>
          <w:p w:rsidR="00826854" w:rsidRPr="00CA032D" w:rsidRDefault="00826854" w:rsidP="00826854">
            <w:pPr>
              <w:pStyle w:val="B2"/>
              <w:spacing w:after="0"/>
              <w:ind w:left="1135"/>
              <w:rPr>
                <w:highlight w:val="yellow"/>
                <w:rPrChange w:id="25" w:author="HUAWEI" w:date="2021-02-24T11:47:00Z">
                  <w:rPr/>
                </w:rPrChange>
              </w:rPr>
            </w:pPr>
            <w:r w:rsidRPr="00CA032D">
              <w:rPr>
                <w:highlight w:val="yellow"/>
                <w:rPrChange w:id="26" w:author="HUAWEI" w:date="2021-02-24T11:47:00Z">
                  <w:rPr/>
                </w:rPrChange>
              </w:rPr>
              <w:t xml:space="preserve">2)  locally deactivated at least one dedicated EPS bearer context upon an inter-system change from WB-N1 mode to NB-S1 mode in EMM-IDLE mode </w:t>
            </w:r>
            <w:r w:rsidRPr="00CA032D">
              <w:rPr>
                <w:highlight w:val="yellow"/>
                <w:lang w:eastAsia="zh-CN"/>
                <w:rPrChange w:id="27" w:author="HUAWEI" w:date="2021-02-24T11:47:00Z">
                  <w:rPr>
                    <w:lang w:eastAsia="zh-CN"/>
                  </w:rPr>
                </w:rPrChange>
              </w:rPr>
              <w:t>for the UE operating in single-registration mode</w:t>
            </w:r>
            <w:r w:rsidRPr="00CA032D">
              <w:rPr>
                <w:highlight w:val="yellow"/>
                <w:rPrChange w:id="28" w:author="HUAWEI" w:date="2021-02-24T11:47:00Z">
                  <w:rPr/>
                </w:rPrChange>
              </w:rPr>
              <w:t xml:space="preserve"> (see </w:t>
            </w:r>
            <w:proofErr w:type="spellStart"/>
            <w:r w:rsidRPr="00CA032D">
              <w:rPr>
                <w:highlight w:val="yellow"/>
                <w:rPrChange w:id="29" w:author="HUAWEI" w:date="2021-02-24T11:47:00Z">
                  <w:rPr/>
                </w:rPrChange>
              </w:rPr>
              <w:t>subclause</w:t>
            </w:r>
            <w:proofErr w:type="spellEnd"/>
            <w:r w:rsidRPr="00CA032D">
              <w:rPr>
                <w:highlight w:val="yellow"/>
                <w:rPrChange w:id="30" w:author="HUAWEI" w:date="2021-02-24T11:47:00Z">
                  <w:rPr/>
                </w:rPrChange>
              </w:rPr>
              <w:t> 6.4.2.1); or</w:t>
            </w:r>
          </w:p>
          <w:p w:rsidR="00826854" w:rsidRPr="00CA032D" w:rsidRDefault="00826854" w:rsidP="00826854">
            <w:pPr>
              <w:pStyle w:val="B2"/>
              <w:spacing w:after="0"/>
              <w:ind w:left="1135"/>
              <w:rPr>
                <w:highlight w:val="yellow"/>
                <w:rPrChange w:id="31" w:author="HUAWEI" w:date="2021-02-24T11:47:00Z">
                  <w:rPr/>
                </w:rPrChange>
              </w:rPr>
            </w:pPr>
            <w:r w:rsidRPr="00CA032D">
              <w:rPr>
                <w:highlight w:val="yellow"/>
                <w:rPrChange w:id="32" w:author="HUAWEI" w:date="2021-02-24T11:47:00Z">
                  <w:rPr/>
                </w:rPrChange>
              </w:rPr>
              <w:t xml:space="preserve">3)  </w:t>
            </w:r>
            <w:proofErr w:type="gramStart"/>
            <w:r w:rsidRPr="00CA032D">
              <w:rPr>
                <w:highlight w:val="yellow"/>
                <w:rPrChange w:id="33" w:author="HUAWEI" w:date="2021-02-24T11:47:00Z">
                  <w:rPr/>
                </w:rPrChange>
              </w:rPr>
              <w:t>locally</w:t>
            </w:r>
            <w:proofErr w:type="gramEnd"/>
            <w:r w:rsidRPr="00CA032D">
              <w:rPr>
                <w:highlight w:val="yellow"/>
                <w:rPrChange w:id="34" w:author="HUAWEI" w:date="2021-02-24T11:47:00Z">
                  <w:rPr/>
                </w:rPrChange>
              </w:rPr>
              <w:t xml:space="preserve"> deactivated at least one default EPS bearer context upon an inter-system change from N1 mode to NB-S1 mode in EMM-IDLE mode </w:t>
            </w:r>
            <w:r w:rsidRPr="00CA032D">
              <w:rPr>
                <w:highlight w:val="yellow"/>
                <w:lang w:eastAsia="zh-CN"/>
                <w:rPrChange w:id="35" w:author="HUAWEI" w:date="2021-02-24T11:47:00Z">
                  <w:rPr>
                    <w:lang w:eastAsia="zh-CN"/>
                  </w:rPr>
                </w:rPrChange>
              </w:rPr>
              <w:t xml:space="preserve">for the UE operating in single-registration mode (see </w:t>
            </w:r>
            <w:proofErr w:type="spellStart"/>
            <w:r w:rsidRPr="00CA032D">
              <w:rPr>
                <w:highlight w:val="yellow"/>
                <w:lang w:eastAsia="zh-CN"/>
                <w:rPrChange w:id="36" w:author="HUAWEI" w:date="2021-02-24T11:47:00Z">
                  <w:rPr>
                    <w:lang w:eastAsia="zh-CN"/>
                  </w:rPr>
                </w:rPrChange>
              </w:rPr>
              <w:t>subclause</w:t>
            </w:r>
            <w:proofErr w:type="spellEnd"/>
            <w:r w:rsidRPr="00CA032D">
              <w:rPr>
                <w:highlight w:val="yellow"/>
                <w:lang w:eastAsia="zh-CN"/>
                <w:rPrChange w:id="37" w:author="HUAWEI" w:date="2021-02-24T11:47:00Z">
                  <w:rPr>
                    <w:lang w:eastAsia="zh-CN"/>
                  </w:rPr>
                </w:rPrChange>
              </w:rPr>
              <w:t> 6.5.0)</w:t>
            </w:r>
            <w:r w:rsidRPr="00CA032D">
              <w:rPr>
                <w:highlight w:val="yellow"/>
                <w:rPrChange w:id="38" w:author="HUAWEI" w:date="2021-02-24T11:47:00Z">
                  <w:rPr/>
                </w:rPrChange>
              </w:rPr>
              <w:t>.</w:t>
            </w:r>
          </w:p>
          <w:p w:rsidR="00444B6A" w:rsidRPr="00843366" w:rsidRDefault="00843366" w:rsidP="00843366">
            <w:pPr>
              <w:pStyle w:val="CRCoverPage"/>
              <w:spacing w:after="0"/>
              <w:ind w:left="520"/>
            </w:pPr>
            <w:r w:rsidRPr="00CA032D">
              <w:rPr>
                <w:highlight w:val="yellow"/>
                <w:rPrChange w:id="39" w:author="HUAWEI" w:date="2021-02-24T11:47:00Z">
                  <w:rPr/>
                </w:rPrChange>
              </w:rPr>
              <w:t xml:space="preserve">As TC 11.1.3 is a case of </w:t>
            </w:r>
            <w:proofErr w:type="spellStart"/>
            <w:r w:rsidRPr="00CA032D">
              <w:rPr>
                <w:highlight w:val="yellow"/>
                <w:rPrChange w:id="40" w:author="HUAWEI" w:date="2021-02-24T11:47:00Z">
                  <w:rPr/>
                </w:rPrChange>
              </w:rPr>
              <w:t>zd</w:t>
            </w:r>
            <w:proofErr w:type="spellEnd"/>
            <w:r w:rsidRPr="00CA032D">
              <w:rPr>
                <w:highlight w:val="yellow"/>
                <w:rPrChange w:id="41" w:author="HUAWEI" w:date="2021-02-24T11:47:00Z">
                  <w:rPr/>
                </w:rPrChange>
              </w:rPr>
              <w:t xml:space="preserve"> (when the UE performs inter-system change from N1 mode to S1 mode in EMM-CONNECTED mode), it is not included in the above conditions Therefore UE may skip this IE in TAU request message.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9D226E" w:rsidP="009D226E">
            <w:pPr>
              <w:pStyle w:val="CRCoverPage"/>
              <w:numPr>
                <w:ilvl w:val="0"/>
                <w:numId w:val="2"/>
              </w:numPr>
              <w:spacing w:after="0"/>
              <w:rPr>
                <w:noProof/>
                <w:lang w:eastAsia="zh-CN"/>
              </w:rPr>
            </w:pPr>
            <w:r>
              <w:rPr>
                <w:rFonts w:hint="eastAsia"/>
                <w:noProof/>
                <w:lang w:eastAsia="zh-CN"/>
              </w:rPr>
              <w:t>C</w:t>
            </w:r>
            <w:r>
              <w:rPr>
                <w:noProof/>
                <w:lang w:eastAsia="zh-CN"/>
              </w:rPr>
              <w:t xml:space="preserve">hanged the </w:t>
            </w:r>
            <w:r w:rsidRPr="009D226E">
              <w:t xml:space="preserve">derivation reference for the </w:t>
            </w:r>
            <w:r>
              <w:t>TAU</w:t>
            </w:r>
            <w:r w:rsidRPr="00B96859">
              <w:t xml:space="preserve"> R</w:t>
            </w:r>
            <w:r>
              <w:t>equest</w:t>
            </w:r>
            <w:r w:rsidRPr="009D226E">
              <w:t xml:space="preserve"> message at step 19</w:t>
            </w:r>
            <w:r>
              <w:t xml:space="preserve"> from TS36.508 Table 4.7.2.27 to TS 38.508-1 </w:t>
            </w:r>
            <w:r w:rsidRPr="00B96859">
              <w:t xml:space="preserve">Table </w:t>
            </w:r>
            <w:r w:rsidRPr="00C67202">
              <w:t>4.9.7.2.3-1</w:t>
            </w:r>
            <w:r>
              <w:t>.</w:t>
            </w:r>
          </w:p>
          <w:p w:rsidR="00FE485B" w:rsidRPr="004A220A" w:rsidRDefault="00FE485B" w:rsidP="00FE485B">
            <w:pPr>
              <w:pStyle w:val="CRCoverPage"/>
              <w:numPr>
                <w:ilvl w:val="0"/>
                <w:numId w:val="2"/>
              </w:numPr>
              <w:spacing w:after="0"/>
              <w:rPr>
                <w:noProof/>
                <w:lang w:eastAsia="zh-CN"/>
              </w:rPr>
            </w:pPr>
            <w:r w:rsidRPr="00CA032D">
              <w:rPr>
                <w:rFonts w:hint="eastAsia"/>
                <w:noProof/>
                <w:highlight w:val="yellow"/>
                <w:lang w:eastAsia="zh-CN"/>
                <w:rPrChange w:id="42" w:author="HUAWEI" w:date="2021-02-24T11:47:00Z">
                  <w:rPr>
                    <w:rFonts w:hint="eastAsia"/>
                    <w:noProof/>
                    <w:lang w:eastAsia="zh-CN"/>
                  </w:rPr>
                </w:rPrChange>
              </w:rPr>
              <w:t>S</w:t>
            </w:r>
            <w:r w:rsidRPr="00CA032D">
              <w:rPr>
                <w:noProof/>
                <w:highlight w:val="yellow"/>
                <w:lang w:eastAsia="zh-CN"/>
                <w:rPrChange w:id="43" w:author="HUAWEI" w:date="2021-02-24T11:47:00Z">
                  <w:rPr>
                    <w:noProof/>
                    <w:lang w:eastAsia="zh-CN"/>
                  </w:rPr>
                </w:rPrChange>
              </w:rPr>
              <w:t xml:space="preserve">et EPS bearer context status IE </w:t>
            </w:r>
            <w:r w:rsidR="005014D8" w:rsidRPr="00CA032D">
              <w:rPr>
                <w:noProof/>
                <w:highlight w:val="yellow"/>
                <w:lang w:eastAsia="zh-CN"/>
                <w:rPrChange w:id="44" w:author="HUAWEI" w:date="2021-02-24T11:47:00Z">
                  <w:rPr>
                    <w:noProof/>
                    <w:lang w:eastAsia="zh-CN"/>
                  </w:rPr>
                </w:rPrChange>
              </w:rPr>
              <w:t>to</w:t>
            </w:r>
            <w:r w:rsidRPr="00CA032D">
              <w:rPr>
                <w:noProof/>
                <w:highlight w:val="yellow"/>
                <w:lang w:eastAsia="zh-CN"/>
                <w:rPrChange w:id="45" w:author="HUAWEI" w:date="2021-02-24T11:47:00Z">
                  <w:rPr>
                    <w:noProof/>
                    <w:lang w:eastAsia="zh-CN"/>
                  </w:rPr>
                </w:rPrChange>
              </w:rPr>
              <w:t xml:space="preserve"> ‘Not check’.</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60C3C">
            <w:pPr>
              <w:pStyle w:val="CRCoverPage"/>
              <w:spacing w:after="0"/>
              <w:ind w:left="100"/>
              <w:rPr>
                <w:noProof/>
              </w:rPr>
            </w:pPr>
            <w:r>
              <w:rPr>
                <w:noProof/>
                <w:lang w:eastAsia="zh-CN"/>
              </w:rPr>
              <w:t>Impact on TTCN.</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60C3C">
            <w:pPr>
              <w:pStyle w:val="CRCoverPage"/>
              <w:spacing w:after="0"/>
              <w:ind w:left="100"/>
              <w:rPr>
                <w:noProof/>
                <w:lang w:eastAsia="zh-CN"/>
              </w:rPr>
            </w:pPr>
            <w:r>
              <w:rPr>
                <w:noProof/>
                <w:lang w:eastAsia="zh-CN"/>
              </w:rPr>
              <w:t>11.1.3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60C3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60C3C">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1621" w:rsidRDefault="004A1621">
            <w:pPr>
              <w:pStyle w:val="CRCoverPage"/>
              <w:spacing w:after="0"/>
              <w:ind w:left="100"/>
              <w:rPr>
                <w:noProof/>
                <w:highlight w:val="yellow"/>
                <w:lang w:eastAsia="zh-CN"/>
              </w:rPr>
            </w:pPr>
            <w:r w:rsidRPr="004A1621">
              <w:rPr>
                <w:rFonts w:hint="eastAsia"/>
                <w:noProof/>
                <w:highlight w:val="yellow"/>
                <w:lang w:eastAsia="zh-CN"/>
              </w:rPr>
              <w:t>1</w:t>
            </w:r>
            <w:r w:rsidRPr="004A1621">
              <w:rPr>
                <w:noProof/>
                <w:highlight w:val="yellow"/>
                <w:vertAlign w:val="superscript"/>
                <w:lang w:eastAsia="zh-CN"/>
              </w:rPr>
              <w:t>st</w:t>
            </w:r>
            <w:r w:rsidRPr="004A1621">
              <w:rPr>
                <w:noProof/>
                <w:highlight w:val="yellow"/>
                <w:lang w:eastAsia="zh-CN"/>
              </w:rPr>
              <w:t xml:space="preserve"> revision</w:t>
            </w:r>
            <w:r w:rsidRPr="004A1621">
              <w:rPr>
                <w:rFonts w:hint="eastAsia"/>
                <w:noProof/>
                <w:highlight w:val="yellow"/>
                <w:lang w:eastAsia="zh-CN"/>
              </w:rPr>
              <w:t>；</w:t>
            </w:r>
          </w:p>
          <w:p w:rsidR="004A1621" w:rsidRPr="004A220A" w:rsidRDefault="004A1621" w:rsidP="004A1621">
            <w:pPr>
              <w:pStyle w:val="CRCoverPage"/>
              <w:numPr>
                <w:ilvl w:val="0"/>
                <w:numId w:val="3"/>
              </w:numPr>
              <w:spacing w:after="0"/>
              <w:rPr>
                <w:rFonts w:hint="eastAsia"/>
                <w:noProof/>
                <w:lang w:eastAsia="zh-CN"/>
              </w:rPr>
            </w:pPr>
            <w:r w:rsidRPr="004A1621">
              <w:rPr>
                <w:noProof/>
                <w:highlight w:val="yellow"/>
                <w:lang w:eastAsia="zh-CN"/>
              </w:rPr>
              <w:t>Set EPS bearer context status IE to ‘Not check’.</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A6774" w:rsidRPr="00D2483D" w:rsidRDefault="008A6774" w:rsidP="008A6774">
      <w:pPr>
        <w:pStyle w:val="3"/>
      </w:pPr>
      <w:bookmarkStart w:id="46" w:name="_Toc21103520"/>
      <w:r w:rsidRPr="00D2483D">
        <w:t>11.1.3</w:t>
      </w:r>
      <w:r w:rsidRPr="00D2483D">
        <w:tab/>
        <w:t xml:space="preserve">MO MMTEL voice call setup from NR RRC_CONNECTED / EPS </w:t>
      </w:r>
      <w:proofErr w:type="spellStart"/>
      <w:r w:rsidRPr="00D2483D">
        <w:t>Fallback</w:t>
      </w:r>
      <w:proofErr w:type="spellEnd"/>
      <w:r w:rsidRPr="00D2483D">
        <w:t xml:space="preserve"> with handover / Single registration mode with N26 interface / Success</w:t>
      </w:r>
      <w:bookmarkEnd w:id="46"/>
    </w:p>
    <w:p w:rsidR="008A6774" w:rsidRPr="00D2483D" w:rsidRDefault="008A6774" w:rsidP="008A6774">
      <w:pPr>
        <w:pStyle w:val="H6"/>
      </w:pPr>
      <w:r w:rsidRPr="00D2483D">
        <w:t>11.1.3.1</w:t>
      </w:r>
      <w:r w:rsidRPr="00D2483D">
        <w:tab/>
        <w:t>Test Purpose (TP)</w:t>
      </w:r>
    </w:p>
    <w:p w:rsidR="008A6774" w:rsidRPr="00D2483D" w:rsidRDefault="008A6774" w:rsidP="008A6774">
      <w:pPr>
        <w:pStyle w:val="H6"/>
      </w:pPr>
      <w:r w:rsidRPr="00D2483D">
        <w:t>(1)</w:t>
      </w:r>
    </w:p>
    <w:p w:rsidR="008A6774" w:rsidRPr="00D2483D" w:rsidRDefault="008A6774" w:rsidP="008A6774">
      <w:pPr>
        <w:pStyle w:val="PL"/>
        <w:rPr>
          <w:noProof w:val="0"/>
        </w:rPr>
      </w:pPr>
      <w:r w:rsidRPr="00D2483D">
        <w:rPr>
          <w:b/>
          <w:i/>
          <w:noProof w:val="0"/>
        </w:rPr>
        <w:t>with</w:t>
      </w:r>
      <w:r w:rsidRPr="00D2483D">
        <w:rPr>
          <w:b/>
          <w:noProof w:val="0"/>
        </w:rPr>
        <w:t xml:space="preserve"> </w:t>
      </w:r>
      <w:r w:rsidRPr="00D2483D">
        <w:rPr>
          <w:noProof w:val="0"/>
        </w:rPr>
        <w:t xml:space="preserve">{ UE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is in NR RRC_CONNECTED state after having established connection with </w:t>
      </w:r>
      <w:proofErr w:type="spellStart"/>
      <w:r w:rsidRPr="00D2483D">
        <w:rPr>
          <w:i/>
          <w:noProof w:val="0"/>
        </w:rPr>
        <w:t>establishmentCause</w:t>
      </w:r>
      <w:proofErr w:type="spellEnd"/>
      <w:r w:rsidRPr="00D2483D">
        <w:rPr>
          <w:noProof w:val="0"/>
        </w:rPr>
        <w:t xml:space="preserve"> set to '</w:t>
      </w:r>
      <w:proofErr w:type="spellStart"/>
      <w:r w:rsidRPr="00D2483D">
        <w:rPr>
          <w:noProof w:val="0"/>
        </w:rPr>
        <w:t>mo</w:t>
      </w:r>
      <w:proofErr w:type="spellEnd"/>
      <w:r w:rsidRPr="00D2483D">
        <w:rPr>
          <w:noProof w:val="0"/>
        </w:rPr>
        <w:t>-Data', and, the UE is receiving and transmitting PS data }</w:t>
      </w:r>
    </w:p>
    <w:p w:rsidR="008A6774" w:rsidRPr="00D2483D" w:rsidRDefault="008A6774" w:rsidP="008A6774">
      <w:pPr>
        <w:pStyle w:val="PL"/>
        <w:rPr>
          <w:noProof w:val="0"/>
        </w:rPr>
      </w:pPr>
      <w:proofErr w:type="gramStart"/>
      <w:r w:rsidRPr="00D2483D">
        <w:rPr>
          <w:b/>
          <w:i/>
          <w:noProof w:val="0"/>
        </w:rPr>
        <w:t>ensure</w:t>
      </w:r>
      <w:proofErr w:type="gramEnd"/>
      <w:r w:rsidRPr="00D2483D">
        <w:rPr>
          <w:b/>
          <w:i/>
          <w:noProof w:val="0"/>
        </w:rPr>
        <w:t xml:space="preserve"> that</w:t>
      </w:r>
      <w:r w:rsidRPr="00D2483D">
        <w:rPr>
          <w:b/>
          <w:noProof w:val="0"/>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when</w:t>
      </w:r>
      <w:proofErr w:type="gramEnd"/>
      <w:r w:rsidRPr="00D2483D">
        <w:rPr>
          <w:noProof w:val="0"/>
        </w:rPr>
        <w:t xml:space="preserve"> { User initiates a MMTEL call, the MO IMS voice session establishment has been initiated and </w:t>
      </w:r>
      <w:r w:rsidRPr="00D2483D">
        <w:rPr>
          <w:rFonts w:cs="Courier New"/>
          <w:bCs/>
          <w:noProof w:val="0"/>
          <w:lang w:eastAsia="zh-CN"/>
        </w:rPr>
        <w:t xml:space="preserve">the UE receives a </w:t>
      </w:r>
      <w:proofErr w:type="spellStart"/>
      <w:r w:rsidRPr="00D2483D">
        <w:rPr>
          <w:i/>
          <w:noProof w:val="0"/>
        </w:rPr>
        <w:t>MobilityFromNRCommand</w:t>
      </w:r>
      <w:proofErr w:type="spellEnd"/>
      <w:r w:rsidRPr="00D2483D">
        <w:rPr>
          <w:noProof w:val="0"/>
        </w:rPr>
        <w:t xml:space="preserve"> message which includes </w:t>
      </w:r>
      <w:proofErr w:type="spellStart"/>
      <w:r w:rsidRPr="00D2483D">
        <w:rPr>
          <w:rFonts w:eastAsia="等线"/>
          <w:i/>
          <w:noProof w:val="0"/>
          <w:lang w:eastAsia="zh-TW"/>
        </w:rPr>
        <w:t>targetRAT</w:t>
      </w:r>
      <w:proofErr w:type="spellEnd"/>
      <w:r w:rsidRPr="00D2483D">
        <w:rPr>
          <w:rFonts w:eastAsia="等线"/>
          <w:i/>
          <w:noProof w:val="0"/>
          <w:lang w:eastAsia="zh-TW"/>
        </w:rPr>
        <w:t>-Type</w:t>
      </w:r>
      <w:r w:rsidRPr="00D2483D">
        <w:rPr>
          <w:rFonts w:eastAsia="等线"/>
          <w:noProof w:val="0"/>
          <w:lang w:eastAsia="zh-TW"/>
        </w:rPr>
        <w:t xml:space="preserve"> set to </w:t>
      </w:r>
      <w:proofErr w:type="spellStart"/>
      <w:r w:rsidRPr="00D2483D">
        <w:rPr>
          <w:rFonts w:eastAsia="等线"/>
          <w:i/>
          <w:noProof w:val="0"/>
          <w:lang w:eastAsia="zh-TW"/>
        </w:rPr>
        <w:t>eutra</w:t>
      </w:r>
      <w:proofErr w:type="spellEnd"/>
      <w:r w:rsidRPr="00D2483D">
        <w:rPr>
          <w:rFonts w:eastAsia="等线"/>
          <w:noProof w:val="0"/>
          <w:lang w:eastAsia="zh-TW"/>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then</w:t>
      </w:r>
      <w:proofErr w:type="gramEnd"/>
      <w:r w:rsidRPr="00D2483D">
        <w:rPr>
          <w:b/>
          <w:noProof w:val="0"/>
        </w:rPr>
        <w:t xml:space="preserve"> </w:t>
      </w:r>
      <w:r w:rsidRPr="00D2483D">
        <w:rPr>
          <w:noProof w:val="0"/>
        </w:rPr>
        <w:t xml:space="preserve">{ </w:t>
      </w:r>
      <w:r w:rsidRPr="00D2483D">
        <w:rPr>
          <w:rFonts w:cs="Courier New"/>
          <w:bCs/>
          <w:noProof w:val="0"/>
          <w:lang w:eastAsia="zh-CN"/>
        </w:rPr>
        <w:t xml:space="preserve">UE performs a handover to the E-UTRA including a TAU procedure, </w:t>
      </w:r>
      <w:r w:rsidRPr="00D2483D">
        <w:rPr>
          <w:rFonts w:cs="Courier New"/>
          <w:b/>
          <w:bCs/>
          <w:i/>
          <w:noProof w:val="0"/>
          <w:lang w:eastAsia="zh-CN"/>
        </w:rPr>
        <w:t>and</w:t>
      </w:r>
      <w:r w:rsidRPr="00D2483D">
        <w:rPr>
          <w:rFonts w:cs="Courier New"/>
          <w:bCs/>
          <w:noProof w:val="0"/>
          <w:lang w:eastAsia="zh-CN"/>
        </w:rPr>
        <w:t xml:space="preserve">, </w:t>
      </w:r>
      <w:r w:rsidRPr="00D2483D">
        <w:rPr>
          <w:noProof w:val="0"/>
        </w:rPr>
        <w:t xml:space="preserve">while the UE continues receiving and transmitting PS data the UE </w:t>
      </w:r>
      <w:r w:rsidRPr="00D2483D">
        <w:rPr>
          <w:rFonts w:cs="Courier New"/>
          <w:bCs/>
          <w:noProof w:val="0"/>
          <w:lang w:eastAsia="zh-CN"/>
        </w:rPr>
        <w:t xml:space="preserve">successfully completes the </w:t>
      </w:r>
      <w:r w:rsidRPr="00D2483D">
        <w:rPr>
          <w:noProof w:val="0"/>
        </w:rPr>
        <w:t>MO MMTEL call in EPS }</w:t>
      </w:r>
    </w:p>
    <w:p w:rsidR="008A6774" w:rsidRPr="00D2483D" w:rsidRDefault="008A6774" w:rsidP="008A6774">
      <w:pPr>
        <w:pStyle w:val="PL"/>
        <w:rPr>
          <w:noProof w:val="0"/>
        </w:rPr>
      </w:pPr>
      <w:r w:rsidRPr="00D2483D">
        <w:rPr>
          <w:noProof w:val="0"/>
        </w:rPr>
        <w:t xml:space="preserve">            }</w:t>
      </w:r>
    </w:p>
    <w:p w:rsidR="008A6774" w:rsidRPr="00D2483D" w:rsidRDefault="008A6774" w:rsidP="008A6774">
      <w:pPr>
        <w:pStyle w:val="PL"/>
        <w:rPr>
          <w:noProof w:val="0"/>
        </w:rPr>
      </w:pPr>
    </w:p>
    <w:p w:rsidR="008A6774" w:rsidRPr="00D2483D" w:rsidRDefault="008A6774" w:rsidP="008A6774">
      <w:pPr>
        <w:pStyle w:val="H6"/>
      </w:pPr>
      <w:r w:rsidRPr="00D2483D">
        <w:t>11.1.3.2</w:t>
      </w:r>
      <w:r w:rsidRPr="00D2483D">
        <w:tab/>
        <w:t>Conformance requirements</w:t>
      </w:r>
    </w:p>
    <w:p w:rsidR="008A6774" w:rsidRPr="00D2483D" w:rsidRDefault="008A6774" w:rsidP="008A6774">
      <w:pPr>
        <w:rPr>
          <w:color w:val="000000"/>
        </w:rPr>
      </w:pPr>
      <w:r w:rsidRPr="00D2483D">
        <w:t>References: The conformance requirements covered in the present test case are specified in: TS 23.502, clauses 4.13.6.1,</w:t>
      </w:r>
      <w:r w:rsidRPr="00D2483D">
        <w:rPr>
          <w:lang w:eastAsia="zh-TW"/>
        </w:rPr>
        <w:t xml:space="preserve"> </w:t>
      </w:r>
      <w:r w:rsidRPr="00D2483D">
        <w:t xml:space="preserve">TS </w:t>
      </w:r>
      <w:r w:rsidRPr="00D2483D">
        <w:rPr>
          <w:lang w:eastAsia="zh-CN"/>
        </w:rPr>
        <w:t>24</w:t>
      </w:r>
      <w:r w:rsidRPr="00D2483D">
        <w:t>.</w:t>
      </w:r>
      <w:r w:rsidRPr="00D2483D">
        <w:rPr>
          <w:lang w:eastAsia="zh-CN"/>
        </w:rPr>
        <w:t>50</w:t>
      </w:r>
      <w:r w:rsidRPr="00D2483D">
        <w:t xml:space="preserve">1, clauses </w:t>
      </w:r>
      <w:r w:rsidRPr="00D2483D">
        <w:rPr>
          <w:color w:val="000000"/>
        </w:rPr>
        <w:t xml:space="preserve">4.8.2.2, </w:t>
      </w:r>
      <w:r w:rsidRPr="00D2483D">
        <w:rPr>
          <w:lang w:eastAsia="zh-TW"/>
        </w:rPr>
        <w:t>5.5.1.2.2</w:t>
      </w:r>
      <w:r w:rsidRPr="00D2483D">
        <w:t>, 5.5.</w:t>
      </w:r>
      <w:r w:rsidRPr="00D2483D">
        <w:rPr>
          <w:lang w:eastAsia="zh-TW"/>
        </w:rPr>
        <w:t xml:space="preserve">1.2.4, </w:t>
      </w:r>
      <w:r w:rsidRPr="00D2483D">
        <w:rPr>
          <w:color w:val="000000"/>
        </w:rPr>
        <w:t>5.1.4.2 and 6.1.4.1, TS 38.331, clause 5.4.3.3 and 5.4.3.4.</w:t>
      </w:r>
      <w:r w:rsidRPr="00D2483D">
        <w:rPr>
          <w:color w:val="000000"/>
          <w:lang w:eastAsia="zh-TW"/>
        </w:rPr>
        <w:t xml:space="preserve"> </w:t>
      </w:r>
      <w:r w:rsidRPr="00D2483D">
        <w:t>Unless otherwise stated these are Rel-15 requirements.</w:t>
      </w:r>
    </w:p>
    <w:p w:rsidR="008A6774" w:rsidRPr="00D2483D" w:rsidRDefault="008A6774" w:rsidP="008A6774">
      <w:pPr>
        <w:rPr>
          <w:color w:val="000000"/>
        </w:rPr>
      </w:pPr>
      <w:r w:rsidRPr="00D2483D">
        <w:rPr>
          <w:color w:val="000000"/>
        </w:rPr>
        <w:t>[TS 23.502, clause 4.13.6.1]</w:t>
      </w:r>
    </w:p>
    <w:p w:rsidR="008A6774" w:rsidRPr="00D2483D" w:rsidRDefault="008A6774" w:rsidP="008A6774">
      <w:r w:rsidRPr="00D2483D">
        <w:t xml:space="preserve">Figure 4.13.6.1-1 describes the EPS </w:t>
      </w:r>
      <w:proofErr w:type="spellStart"/>
      <w:r w:rsidRPr="00D2483D">
        <w:t>fallback</w:t>
      </w:r>
      <w:proofErr w:type="spellEnd"/>
      <w:r w:rsidRPr="00D2483D">
        <w:t xml:space="preserve"> procedure for IMS voice.</w:t>
      </w:r>
    </w:p>
    <w:p w:rsidR="008A6774" w:rsidRPr="00D2483D" w:rsidRDefault="008A6774" w:rsidP="008A6774">
      <w:r w:rsidRPr="00D2483D">
        <w:t xml:space="preserve">When the UE is served by the 5G System, the UE has one or more ongoing PDU Sessions each including one or more </w:t>
      </w:r>
      <w:proofErr w:type="spellStart"/>
      <w:r w:rsidRPr="00D2483D">
        <w:t>QoS</w:t>
      </w:r>
      <w:proofErr w:type="spellEnd"/>
      <w:r w:rsidRPr="00D2483D">
        <w:t xml:space="preserve">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8A6774" w:rsidRPr="00D2483D" w:rsidRDefault="008A6774" w:rsidP="008A6774">
      <w:pPr>
        <w:pStyle w:val="TH"/>
      </w:pPr>
      <w:r w:rsidRPr="00D2483D">
        <w:rPr>
          <w:color w:val="000000"/>
        </w:rPr>
        <w:lastRenderedPageBreak/>
        <w:tab/>
      </w:r>
      <w:r w:rsidRPr="00D2483D">
        <w:object w:dxaOrig="8016" w:dyaOrig="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07pt" o:ole="">
            <v:imagedata r:id="rId13" o:title=""/>
          </v:shape>
          <o:OLEObject Type="Embed" ProgID="Word.Picture.8" ShapeID="_x0000_i1025" DrawAspect="Content" ObjectID="_1675672684" r:id="rId14"/>
        </w:object>
      </w:r>
    </w:p>
    <w:p w:rsidR="008A6774" w:rsidRPr="00D2483D" w:rsidRDefault="008A6774" w:rsidP="008A6774">
      <w:pPr>
        <w:pStyle w:val="TF"/>
      </w:pPr>
      <w:r w:rsidRPr="00D2483D">
        <w:t xml:space="preserve">Figure 4.13.6.1-1: EPS </w:t>
      </w:r>
      <w:proofErr w:type="spellStart"/>
      <w:r w:rsidRPr="00D2483D">
        <w:t>Fallback</w:t>
      </w:r>
      <w:proofErr w:type="spellEnd"/>
      <w:r w:rsidRPr="00D2483D">
        <w:t xml:space="preserve"> for IMS voice</w:t>
      </w:r>
    </w:p>
    <w:p w:rsidR="008A6774" w:rsidRPr="00D2483D" w:rsidRDefault="008A6774" w:rsidP="008A6774"/>
    <w:p w:rsidR="008A6774" w:rsidRPr="00D2483D" w:rsidRDefault="008A6774" w:rsidP="008A6774">
      <w:pPr>
        <w:pStyle w:val="B1"/>
      </w:pPr>
      <w:r w:rsidRPr="00D2483D">
        <w:t>1.</w:t>
      </w:r>
      <w:r w:rsidRPr="00D2483D">
        <w:tab/>
        <w:t>UE camps on NG-RAN in the 5GS and an MO or MT IMS voice session establishment has been initiated.</w:t>
      </w:r>
    </w:p>
    <w:p w:rsidR="008A6774" w:rsidRPr="00D2483D" w:rsidRDefault="008A6774" w:rsidP="008A6774">
      <w:pPr>
        <w:pStyle w:val="B1"/>
      </w:pPr>
      <w:r w:rsidRPr="00D2483D">
        <w:t>2.</w:t>
      </w:r>
      <w:r w:rsidRPr="00D2483D">
        <w:tab/>
        <w:t xml:space="preserve">Network initiated PDU Session modification to setup </w:t>
      </w:r>
      <w:proofErr w:type="spellStart"/>
      <w:r w:rsidRPr="00D2483D">
        <w:t>QoS</w:t>
      </w:r>
      <w:proofErr w:type="spellEnd"/>
      <w:r w:rsidRPr="00D2483D">
        <w:t xml:space="preserve"> flow for voice reaches the NG-RAN (see N2 PDU Session Request in clause 4.3.3).</w:t>
      </w:r>
    </w:p>
    <w:p w:rsidR="008A6774" w:rsidRPr="00D2483D" w:rsidRDefault="008A6774" w:rsidP="008A6774">
      <w:pPr>
        <w:pStyle w:val="B1"/>
      </w:pPr>
      <w:r w:rsidRPr="00D2483D">
        <w:t>3.</w:t>
      </w:r>
      <w:r w:rsidRPr="00D2483D">
        <w:tab/>
        <w:t xml:space="preserve">NG-RAN is configured to support EPS </w:t>
      </w:r>
      <w:proofErr w:type="spellStart"/>
      <w:r w:rsidRPr="00D2483D">
        <w:t>fallback</w:t>
      </w:r>
      <w:proofErr w:type="spellEnd"/>
      <w:r w:rsidRPr="00D2483D">
        <w:t xml:space="preserve"> for IMS voice and decides to trigger </w:t>
      </w:r>
      <w:proofErr w:type="spellStart"/>
      <w:r w:rsidRPr="00D2483D">
        <w:t>fallback</w:t>
      </w:r>
      <w:proofErr w:type="spellEnd"/>
      <w:r w:rsidRPr="00D2483D">
        <w:t xml:space="preserve"> to EPS, taking into account UE capabilities, indication from AMF that "Redirection for EPS </w:t>
      </w:r>
      <w:proofErr w:type="spellStart"/>
      <w:r w:rsidRPr="00D2483D">
        <w:t>fallback</w:t>
      </w:r>
      <w:proofErr w:type="spellEnd"/>
      <w:r w:rsidRPr="00D2483D">
        <w:t xml:space="preserve"> for voice is possible" (received as part of initial context setup as defined in TS 38.413 [10]), network configuration (e.g. N26 availability configuration) and radio conditions. If NG-RAN decides not to trigger </w:t>
      </w:r>
      <w:proofErr w:type="spellStart"/>
      <w:r w:rsidRPr="00D2483D">
        <w:t>fallback</w:t>
      </w:r>
      <w:proofErr w:type="spellEnd"/>
      <w:r w:rsidRPr="00D2483D">
        <w:t xml:space="preserve"> to EPS, then the procedure stops here and following steps are not executed.</w:t>
      </w:r>
    </w:p>
    <w:p w:rsidR="008A6774" w:rsidRPr="00D2483D" w:rsidRDefault="008A6774" w:rsidP="008A6774">
      <w:pPr>
        <w:pStyle w:val="B1"/>
      </w:pPr>
      <w:r w:rsidRPr="00D2483D">
        <w:tab/>
        <w:t>NG-RAN may initiate measurement report solicitation from the UE including E-UTRAN as target.</w:t>
      </w:r>
    </w:p>
    <w:p w:rsidR="008A6774" w:rsidRPr="00D2483D" w:rsidRDefault="008A6774" w:rsidP="008A6774">
      <w:pPr>
        <w:pStyle w:val="NO"/>
      </w:pPr>
      <w:r w:rsidRPr="00D2483D">
        <w:t>NOTE 1:</w:t>
      </w:r>
      <w:r w:rsidRPr="00D2483D">
        <w:tab/>
        <w:t xml:space="preserve">If AMF has indicated that "Redirection for EPS </w:t>
      </w:r>
      <w:proofErr w:type="spellStart"/>
      <w:r w:rsidRPr="00D2483D">
        <w:t>fallback</w:t>
      </w:r>
      <w:proofErr w:type="spellEnd"/>
      <w:r w:rsidRPr="00D2483D">
        <w:t xml:space="preserve"> for voice is not possible", then AN Release via inter-system redirection to EPS is not performed in step 5.</w:t>
      </w:r>
    </w:p>
    <w:p w:rsidR="008A6774" w:rsidRPr="00D2483D" w:rsidRDefault="008A6774" w:rsidP="008A6774">
      <w:pPr>
        <w:pStyle w:val="B1"/>
      </w:pPr>
      <w:r w:rsidRPr="00D2483D">
        <w:t>4.</w:t>
      </w:r>
      <w:r w:rsidRPr="00D2483D">
        <w:tab/>
        <w:t xml:space="preserve">NG-RAN responds indicating rejection of the PDU Session modification to setup </w:t>
      </w:r>
      <w:proofErr w:type="spellStart"/>
      <w:r w:rsidRPr="00D2483D">
        <w:t>QoS</w:t>
      </w:r>
      <w:proofErr w:type="spellEnd"/>
      <w:r w:rsidRPr="00D2483D">
        <w:t xml:space="preserve"> flow for IMS voice received in step 2 by PDU Session Response message towards the PGW-C+SMF (or H-SMF+P-GW-C via V-SMF, in case of roaming scenario) via AMF with an indication that mobility due to </w:t>
      </w:r>
      <w:proofErr w:type="spellStart"/>
      <w:r w:rsidRPr="00D2483D">
        <w:t>fallback</w:t>
      </w:r>
      <w:proofErr w:type="spellEnd"/>
      <w:r w:rsidRPr="00D2483D">
        <w:t xml:space="preserve"> for IMS voice is ongoing. The PGW-C+SMF maintains the PCC rule(s) associated with the </w:t>
      </w:r>
      <w:proofErr w:type="spellStart"/>
      <w:r w:rsidRPr="00D2483D">
        <w:t>QoS</w:t>
      </w:r>
      <w:proofErr w:type="spellEnd"/>
      <w:r w:rsidRPr="00D2483D">
        <w:t xml:space="preserve"> Flow(s).</w:t>
      </w:r>
    </w:p>
    <w:p w:rsidR="008A6774" w:rsidRPr="00D2483D" w:rsidRDefault="008A6774" w:rsidP="008A6774">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rsidR="008A6774" w:rsidRPr="00D2483D" w:rsidRDefault="008A6774" w:rsidP="008A6774">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rsidR="008A6774" w:rsidRPr="00D2483D" w:rsidRDefault="008A6774" w:rsidP="008A6774">
      <w:pPr>
        <w:pStyle w:val="B2"/>
      </w:pPr>
      <w:r w:rsidRPr="00D2483D">
        <w:t>6b.</w:t>
      </w:r>
      <w:r w:rsidRPr="00D2483D">
        <w:tab/>
        <w:t xml:space="preserve">In the case of inter-system redirection to EPS without N26 interface, see clause 4.11.2.2. If the UE supports Request Type flag "handover" for PDN connectivity request during the attach procedure as described in </w:t>
      </w:r>
      <w:r w:rsidRPr="00D2483D">
        <w:lastRenderedPageBreak/>
        <w:t>clause 5.3.2.1 of TS 23.401 [13] and has received the indication that interworking without N26 is supported, then the UE initiates Attach with PDN connectivity request with request type "handover".</w:t>
      </w:r>
    </w:p>
    <w:p w:rsidR="008A6774" w:rsidRPr="00D2483D" w:rsidRDefault="008A6774" w:rsidP="008A6774">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8A6774" w:rsidRPr="00D2483D" w:rsidRDefault="008A6774" w:rsidP="008A6774">
      <w:pPr>
        <w:pStyle w:val="B1"/>
      </w:pPr>
      <w:r w:rsidRPr="00D2483D">
        <w:t>7.</w:t>
      </w:r>
      <w:r w:rsidRPr="00D2483D">
        <w:tab/>
        <w:t xml:space="preserve">After completion of the mobility procedure to EPS or as part of the 5GS to EPS handover procedure (see clause 4.11.1.2.1), the SMF/PGW re-initiates the setup of the dedicated bearer for IMS voice, mapping the 5G </w:t>
      </w:r>
      <w:proofErr w:type="spellStart"/>
      <w:r w:rsidRPr="00D2483D">
        <w:t>QoS</w:t>
      </w:r>
      <w:proofErr w:type="spellEnd"/>
      <w:r w:rsidRPr="00D2483D">
        <w:t xml:space="preserve"> to EPC </w:t>
      </w:r>
      <w:proofErr w:type="spellStart"/>
      <w:r w:rsidRPr="00D2483D">
        <w:t>QoS</w:t>
      </w:r>
      <w:proofErr w:type="spellEnd"/>
      <w:r w:rsidRPr="00D2483D">
        <w:t xml:space="preserve"> parameters. The PGW-C+SMF behaves as specified in clause 4.9.1.3.1. The PGW-C+SMF reports about Successful Resource Allocation and Access Network Information if subscribed by PCF.</w:t>
      </w:r>
    </w:p>
    <w:p w:rsidR="008A6774" w:rsidRPr="00D2483D" w:rsidRDefault="008A6774" w:rsidP="008A6774">
      <w:pPr>
        <w:pStyle w:val="B1"/>
      </w:pPr>
      <w:r w:rsidRPr="00D2483D">
        <w:t>8.</w:t>
      </w:r>
      <w:r w:rsidRPr="00D2483D">
        <w:tab/>
        <w:t>The IMS voice session establishment is continued.</w:t>
      </w:r>
    </w:p>
    <w:p w:rsidR="008A6774" w:rsidRPr="00D2483D" w:rsidRDefault="008A6774" w:rsidP="008A6774">
      <w:r w:rsidRPr="00D2483D">
        <w:t>At least for the duration of the voice call in EPS the E-UTRAN is configured to not trigger any handover to 5GS.</w:t>
      </w:r>
    </w:p>
    <w:p w:rsidR="008A6774" w:rsidRPr="00D2483D" w:rsidRDefault="008A6774" w:rsidP="008A6774">
      <w:pPr>
        <w:rPr>
          <w:color w:val="000000"/>
        </w:rPr>
      </w:pPr>
      <w:r w:rsidRPr="00D2483D">
        <w:rPr>
          <w:color w:val="000000"/>
        </w:rPr>
        <w:t>[TS 24.501, clause 4.8.2.2]</w:t>
      </w:r>
    </w:p>
    <w:p w:rsidR="008A6774" w:rsidRPr="00D2483D" w:rsidRDefault="008A6774" w:rsidP="008A6774">
      <w:r w:rsidRPr="00D2483D">
        <w:t xml:space="preserve">See </w:t>
      </w:r>
      <w:proofErr w:type="spellStart"/>
      <w:r w:rsidRPr="00D2483D">
        <w:t>subclause</w:t>
      </w:r>
      <w:proofErr w:type="spellEnd"/>
      <w:r w:rsidRPr="00D2483D">
        <w:t xml:space="preserve"> 5.1.4.2 for coordination between 5GMM and EMM and </w:t>
      </w:r>
      <w:proofErr w:type="spellStart"/>
      <w:r w:rsidRPr="00D2483D">
        <w:t>subclause</w:t>
      </w:r>
      <w:proofErr w:type="spellEnd"/>
      <w:r w:rsidRPr="00D2483D">
        <w:t> 6.1.4.1 for coordination between 5GSM and ESM.</w:t>
      </w:r>
    </w:p>
    <w:p w:rsidR="008A6774" w:rsidRPr="00D2483D" w:rsidRDefault="008A6774" w:rsidP="008A6774">
      <w:r w:rsidRPr="00D2483D">
        <w:t xml:space="preserve">[TS </w:t>
      </w:r>
      <w:r w:rsidRPr="00D2483D">
        <w:rPr>
          <w:color w:val="000000"/>
        </w:rPr>
        <w:t xml:space="preserve">24.501, </w:t>
      </w:r>
      <w:r w:rsidRPr="00D2483D">
        <w:t>clause 5.5.1.2.2]</w:t>
      </w:r>
    </w:p>
    <w:p w:rsidR="008A6774" w:rsidRPr="00D2483D" w:rsidRDefault="008A6774" w:rsidP="008A6774">
      <w:pPr>
        <w:rPr>
          <w:rFonts w:eastAsia="Malgun Gothic"/>
        </w:rPr>
      </w:pPr>
      <w:r w:rsidRPr="00D2483D">
        <w:rPr>
          <w:rFonts w:eastAsia="Malgun Gothic"/>
        </w:rPr>
        <w:t>If the UE supports S1 mode, the UE shall:</w:t>
      </w:r>
    </w:p>
    <w:p w:rsidR="008A6774" w:rsidRPr="00D2483D" w:rsidRDefault="008A6774" w:rsidP="008A6774">
      <w:pPr>
        <w:pStyle w:val="B1"/>
      </w:pPr>
      <w:r w:rsidRPr="00D2483D">
        <w:t>-</w:t>
      </w:r>
      <w:r w:rsidRPr="00D2483D">
        <w:tab/>
        <w:t>set the S1 mode bit to "S1 mode supported" in the 5GMM capability IE of the REGISTRATION REQUEST message;</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"attach request message containing PDN connectivity request with request type set to handover to transfer PDU session from N1 mode to S1 mode supported" in the 5GMM capability IE of</w:t>
      </w:r>
      <w:r w:rsidRPr="00D2483D">
        <w:rPr>
          <w:rFonts w:eastAsia="Malgun Gothic"/>
        </w:rPr>
        <w:t xml:space="preserve"> the REGISTRATION REQUEST message.</w:t>
      </w:r>
    </w:p>
    <w:p w:rsidR="008A6774" w:rsidRPr="00D2483D" w:rsidRDefault="008A6774" w:rsidP="008A6774">
      <w:r w:rsidRPr="00D2483D">
        <w:t xml:space="preserve">[TS </w:t>
      </w:r>
      <w:r w:rsidRPr="00D2483D">
        <w:rPr>
          <w:color w:val="000000"/>
        </w:rPr>
        <w:t xml:space="preserve">24.501, </w:t>
      </w:r>
      <w:r w:rsidRPr="00D2483D">
        <w:t>clause 5.5.1.2.</w:t>
      </w:r>
      <w:r w:rsidRPr="00D2483D">
        <w:rPr>
          <w:rFonts w:ascii="PMingLiU" w:hAnsi="PMingLiU"/>
          <w:lang w:eastAsia="zh-TW"/>
        </w:rPr>
        <w:t>4</w:t>
      </w:r>
      <w:r w:rsidRPr="00D2483D">
        <w:t>]</w:t>
      </w:r>
    </w:p>
    <w:p w:rsidR="008A6774" w:rsidRPr="00D2483D" w:rsidRDefault="008A6774" w:rsidP="008A6774">
      <w:pPr>
        <w:rPr>
          <w:rFonts w:eastAsia="Malgun Gothic"/>
        </w:rPr>
      </w:pPr>
      <w:r w:rsidRPr="00D2483D">
        <w:rPr>
          <w:rFonts w:ascii="CG Times (WN)" w:hAnsi="CG Times (WN)"/>
          <w:lang w:eastAsia="x-none"/>
        </w:rPr>
        <w:tab/>
      </w:r>
      <w:r w:rsidRPr="00D2483D">
        <w:rPr>
          <w:rFonts w:eastAsia="Malgun Gothic"/>
        </w:rPr>
        <w:t xml:space="preserve">If the UE included S1 mode supported indication in the REGISTRATION REQUEST message, the AMF supporting interworking with EPS shall set the </w:t>
      </w:r>
      <w:r w:rsidRPr="00D2483D">
        <w:t>IWK N26 bit</w:t>
      </w:r>
      <w:r w:rsidRPr="00D2483D">
        <w:rPr>
          <w:rFonts w:eastAsia="Malgun Gothic"/>
        </w:rPr>
        <w:t xml:space="preserve"> to either:</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t>"</w:t>
      </w:r>
      <w:proofErr w:type="gramStart"/>
      <w:r w:rsidRPr="00D2483D">
        <w:t>interworking</w:t>
      </w:r>
      <w:proofErr w:type="gramEnd"/>
      <w:r w:rsidRPr="00D2483D">
        <w:t xml:space="preserve"> without N26 interface not supported</w:t>
      </w:r>
      <w:r w:rsidRPr="00D2483D">
        <w:rPr>
          <w:rFonts w:eastAsia="Malgun Gothic"/>
        </w:rPr>
        <w:t>" if the AMF supports N26 interface ; or</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w:t>
      </w:r>
      <w:proofErr w:type="gramStart"/>
      <w:r w:rsidRPr="00D2483D">
        <w:t>interworking</w:t>
      </w:r>
      <w:proofErr w:type="gramEnd"/>
      <w:r w:rsidRPr="00D2483D">
        <w:t xml:space="preserve"> without N26 interface supported</w:t>
      </w:r>
      <w:r w:rsidRPr="00D2483D">
        <w:rPr>
          <w:rFonts w:eastAsia="Malgun Gothic"/>
        </w:rPr>
        <w:t>" if the AMF does not support N26 interface</w:t>
      </w:r>
    </w:p>
    <w:p w:rsidR="008A6774" w:rsidRPr="00D2483D" w:rsidRDefault="008A6774" w:rsidP="008A6774">
      <w:pPr>
        <w:rPr>
          <w:lang w:eastAsia="ko-KR"/>
        </w:rPr>
      </w:pPr>
      <w:proofErr w:type="gramStart"/>
      <w:r w:rsidRPr="00D2483D">
        <w:rPr>
          <w:lang w:eastAsia="ko-KR"/>
        </w:rPr>
        <w:t>in</w:t>
      </w:r>
      <w:proofErr w:type="gramEnd"/>
      <w:r w:rsidRPr="00D2483D">
        <w:rPr>
          <w:lang w:eastAsia="ko-KR"/>
        </w:rPr>
        <w:t xml:space="preserve"> the 5GS network feature support IE in the REGISTRATION ACCEPT message.</w:t>
      </w:r>
    </w:p>
    <w:p w:rsidR="008A6774" w:rsidRPr="00D2483D" w:rsidRDefault="008A6774" w:rsidP="008A6774">
      <w:pPr>
        <w:rPr>
          <w:rFonts w:eastAsia="Malgun Gothic"/>
        </w:rPr>
      </w:pPr>
      <w:r w:rsidRPr="00D2483D">
        <w:rPr>
          <w:rFonts w:eastAsia="Malgun Gothic"/>
        </w:rPr>
        <w:t>The UE supporting S1 mode shall operate in the mode for interworking with EPS as follows:</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not supported</w:t>
      </w:r>
      <w:r w:rsidRPr="00D2483D">
        <w:rPr>
          <w:rFonts w:eastAsia="Malgun Gothic"/>
        </w:rPr>
        <w:t>", the UE shall operate in single-registration mode;</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supports dual-registration mode, the UE may operate in dual-registration mode; or</w:t>
      </w:r>
    </w:p>
    <w:p w:rsidR="008A6774" w:rsidRPr="00D2483D" w:rsidRDefault="008A6774" w:rsidP="008A6774">
      <w:pPr>
        <w:pStyle w:val="NO"/>
        <w:rPr>
          <w:rFonts w:eastAsia="Malgun Gothic"/>
        </w:rPr>
      </w:pPr>
      <w:r w:rsidRPr="00D2483D">
        <w:rPr>
          <w:rFonts w:eastAsia="Malgun Gothic"/>
        </w:rPr>
        <w:t>NOTE 3:</w:t>
      </w:r>
      <w:r w:rsidRPr="00D2483D">
        <w:rPr>
          <w:rFonts w:eastAsia="Malgun Gothic"/>
        </w:rPr>
        <w:tab/>
        <w:t>The registration mode used by the UE is implementation dependent.</w:t>
      </w:r>
    </w:p>
    <w:p w:rsidR="008A6774" w:rsidRPr="00D2483D" w:rsidRDefault="008A6774" w:rsidP="008A6774">
      <w:pPr>
        <w:pStyle w:val="B1"/>
        <w:rPr>
          <w:rFonts w:eastAsia="Malgun Gothic"/>
        </w:rPr>
      </w:pPr>
      <w:r w:rsidRPr="00D2483D">
        <w:rPr>
          <w:rFonts w:eastAsia="Malgun Gothic"/>
        </w:rPr>
        <w:t>c)</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only supports single-registration mode, the UE shall operate in single-registration mode.</w:t>
      </w:r>
    </w:p>
    <w:p w:rsidR="008A6774" w:rsidRPr="00D2483D" w:rsidRDefault="008A6774" w:rsidP="008A6774">
      <w:pPr>
        <w:rPr>
          <w:rFonts w:eastAsia="Malgun Gothic"/>
        </w:rPr>
      </w:pPr>
      <w:r w:rsidRPr="00D2483D">
        <w:rPr>
          <w:rFonts w:eastAsia="Malgun Gothic"/>
        </w:rPr>
        <w:t xml:space="preserve">The UE shall treat the received </w:t>
      </w:r>
      <w:r w:rsidRPr="00D2483D">
        <w:rPr>
          <w:lang w:eastAsia="zh-CN"/>
        </w:rPr>
        <w:t>interworking without N26 interface indicator</w:t>
      </w:r>
      <w:r w:rsidRPr="00D2483D">
        <w:rPr>
          <w:rFonts w:eastAsia="Malgun Gothic"/>
        </w:rPr>
        <w:t xml:space="preserve"> for interworking with EPS as valid in the entire PLMN and its equivalent PLMN(s).</w:t>
      </w:r>
    </w:p>
    <w:p w:rsidR="008A6774" w:rsidRPr="00D2483D" w:rsidRDefault="008A6774" w:rsidP="008A6774">
      <w:pPr>
        <w:rPr>
          <w:lang w:eastAsia="ja-JP"/>
        </w:rPr>
      </w:pPr>
      <w:r w:rsidRPr="00D2483D">
        <w:t>The network informs the UE about the support of specific features, such as IMS voice over PS session, emergency services</w:t>
      </w:r>
      <w:r w:rsidRPr="00D2483D">
        <w:rPr>
          <w:lang w:eastAsia="ja-JP"/>
        </w:rPr>
        <w:t xml:space="preserve"> or emergency services </w:t>
      </w:r>
      <w:proofErr w:type="spellStart"/>
      <w:r w:rsidRPr="00D2483D">
        <w:rPr>
          <w:lang w:eastAsia="ja-JP"/>
        </w:rPr>
        <w:t>fallback</w:t>
      </w:r>
      <w:proofErr w:type="spellEnd"/>
      <w:r w:rsidRPr="00D2483D">
        <w:t xml:space="preserve">, in the 5GS network feature support information element. In a UE </w:t>
      </w:r>
      <w:r w:rsidRPr="00D2483D">
        <w:rPr>
          <w:lang w:eastAsia="ja-JP"/>
        </w:rPr>
        <w:t>with IMS voice over PS session capability, the IMS v</w:t>
      </w:r>
      <w:r w:rsidRPr="00D2483D">
        <w:t>oice over PS session</w:t>
      </w:r>
      <w:r w:rsidRPr="00D2483D">
        <w:rPr>
          <w:lang w:eastAsia="ja-JP"/>
        </w:rPr>
        <w:t xml:space="preserve"> indicator, the Emergency services support indicator, </w:t>
      </w:r>
      <w:r w:rsidRPr="00D2483D">
        <w:rPr>
          <w:lang w:eastAsia="ja-JP"/>
        </w:rPr>
        <w:lastRenderedPageBreak/>
        <w:t xml:space="preserve">and the Emergency services </w:t>
      </w:r>
      <w:proofErr w:type="spellStart"/>
      <w:r w:rsidRPr="00D2483D">
        <w:rPr>
          <w:lang w:eastAsia="ja-JP"/>
        </w:rPr>
        <w:t>fallback</w:t>
      </w:r>
      <w:proofErr w:type="spellEnd"/>
      <w:r w:rsidRPr="00D2483D">
        <w:rPr>
          <w:lang w:eastAsia="ja-JP"/>
        </w:rPr>
        <w:t xml:space="preserve"> indicator shall be provided to the upper layers. The upper layers take the IMS v</w:t>
      </w:r>
      <w:r w:rsidRPr="00D2483D">
        <w:t>oice over PS session</w:t>
      </w:r>
      <w:r w:rsidRPr="00D2483D">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w:t>
      </w:r>
      <w:proofErr w:type="spellStart"/>
      <w:r w:rsidRPr="00D2483D">
        <w:rPr>
          <w:lang w:eastAsia="ja-JP"/>
        </w:rPr>
        <w:t>fallback</w:t>
      </w:r>
      <w:proofErr w:type="spellEnd"/>
      <w:r w:rsidRPr="00D2483D">
        <w:rPr>
          <w:lang w:eastAsia="ja-JP"/>
        </w:rPr>
        <w:t xml:space="preserve"> indicator into account for the access domain selection.</w:t>
      </w:r>
    </w:p>
    <w:p w:rsidR="008A6774" w:rsidRPr="00D2483D" w:rsidRDefault="008A6774" w:rsidP="008A6774">
      <w:pPr>
        <w:rPr>
          <w:color w:val="000000"/>
        </w:rPr>
      </w:pPr>
      <w:r w:rsidRPr="00D2483D">
        <w:rPr>
          <w:color w:val="000000"/>
        </w:rPr>
        <w:t>[TS 24.501, clause 5.1.4.2]</w:t>
      </w:r>
    </w:p>
    <w:p w:rsidR="008A6774" w:rsidRPr="00D2483D" w:rsidRDefault="008A6774" w:rsidP="008A6774">
      <w:r w:rsidRPr="00D2483D">
        <w:t xml:space="preserve">At inter-system change from N1 mode to S1 mode when there is at least one active PDU session for which interworking with EPS is supported as specified in </w:t>
      </w:r>
      <w:proofErr w:type="spellStart"/>
      <w:r w:rsidRPr="00D2483D">
        <w:t>subclause</w:t>
      </w:r>
      <w:proofErr w:type="spellEnd"/>
      <w:r w:rsidRPr="00D2483D">
        <w:t xml:space="preserve"> 6.1.4.1, the UE shall enter </w:t>
      </w:r>
      <w:proofErr w:type="spellStart"/>
      <w:r w:rsidRPr="00D2483D">
        <w:t>substates</w:t>
      </w:r>
      <w:proofErr w:type="spellEnd"/>
      <w:r w:rsidRPr="00D2483D">
        <w:t xml:space="preserve"> EMM-REGISTERED.NORMAL-SERVICE and 5GMM-REGISTERED.NO-CELL-AVAILABLE and initiate a tracking area updating procedure (see 3GPP TS 24.301 [15]).</w:t>
      </w:r>
    </w:p>
    <w:p w:rsidR="008A6774" w:rsidRPr="00D2483D" w:rsidRDefault="008A6774" w:rsidP="008A6774">
      <w:pPr>
        <w:rPr>
          <w:color w:val="000000"/>
        </w:rPr>
      </w:pPr>
      <w:r w:rsidRPr="00D2483D">
        <w:rPr>
          <w:color w:val="000000"/>
        </w:rPr>
        <w:t>[TS 24.501, clause 6.1.4.1]</w:t>
      </w:r>
    </w:p>
    <w:p w:rsidR="008A6774" w:rsidRPr="00D2483D" w:rsidRDefault="008A6774" w:rsidP="008A6774">
      <w:r w:rsidRPr="00D2483D">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D2483D">
        <w:t>QoS</w:t>
      </w:r>
      <w:proofErr w:type="spellEnd"/>
      <w:r w:rsidRPr="00D2483D">
        <w:t xml:space="preserve"> flow and mapped EPS bearer in the PDU session, if available. The EPS bearer identity assigned for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becomes the EPS bearer identity of the default bearer in the corresponding PDN connection. If there is no EPS bearer identity assigned to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the UE shall release locally the PDU session. If there is no EPS bearer identity assigned to the </w:t>
      </w:r>
      <w:proofErr w:type="spellStart"/>
      <w:r w:rsidRPr="00D2483D">
        <w:t>QoS</w:t>
      </w:r>
      <w:proofErr w:type="spellEnd"/>
      <w:r w:rsidRPr="00D2483D">
        <w:t xml:space="preserve"> flow(s) which is not associated with the default </w:t>
      </w:r>
      <w:proofErr w:type="spellStart"/>
      <w:r w:rsidRPr="00D2483D">
        <w:t>QoS</w:t>
      </w:r>
      <w:proofErr w:type="spellEnd"/>
      <w:r w:rsidRPr="00D2483D">
        <w:t xml:space="preserve"> rule, the UE shall locally delete the </w:t>
      </w:r>
      <w:proofErr w:type="spellStart"/>
      <w:r w:rsidRPr="00D2483D">
        <w:t>QoS</w:t>
      </w:r>
      <w:proofErr w:type="spellEnd"/>
      <w:r w:rsidRPr="00D2483D">
        <w:t xml:space="preserve"> rules and the </w:t>
      </w:r>
      <w:proofErr w:type="spellStart"/>
      <w:r w:rsidRPr="00D2483D">
        <w:t>QoS</w:t>
      </w:r>
      <w:proofErr w:type="spellEnd"/>
      <w:r w:rsidRPr="00D2483D">
        <w:t xml:space="preserve"> flow level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flow(s). The UE uses the parameters from each PDU session for which interworking with EPS is supported to create corresponding default EPS bearer context and optionally dedicated EPS bearer context(s) as follows:</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PDU session type of the PDU session shall be mapped to the PDN type of the default EPS bearer context as follows:</w:t>
      </w:r>
    </w:p>
    <w:p w:rsidR="008A6774" w:rsidRPr="00D2483D" w:rsidRDefault="008A6774" w:rsidP="008A6774">
      <w:pPr>
        <w:pStyle w:val="B2"/>
      </w:pPr>
      <w:r w:rsidRPr="00D2483D">
        <w:t>1)</w:t>
      </w:r>
      <w:r w:rsidRPr="00D2483D">
        <w:tab/>
      </w:r>
      <w:proofErr w:type="gramStart"/>
      <w:r w:rsidRPr="00D2483D">
        <w:t>the</w:t>
      </w:r>
      <w:proofErr w:type="gramEnd"/>
      <w:r w:rsidRPr="00D2483D">
        <w:t xml:space="preserve"> PDN type shall be set to "non-IP" if the PDU session type is "Ethernet" or "Unstructured";</w:t>
      </w:r>
    </w:p>
    <w:p w:rsidR="008A6774" w:rsidRPr="00D2483D" w:rsidRDefault="008A6774" w:rsidP="008A6774">
      <w:pPr>
        <w:pStyle w:val="B2"/>
      </w:pPr>
      <w:r w:rsidRPr="00D2483D">
        <w:t>2)</w:t>
      </w:r>
      <w:r w:rsidRPr="00D2483D">
        <w:tab/>
      </w:r>
      <w:proofErr w:type="gramStart"/>
      <w:r w:rsidRPr="00D2483D">
        <w:t>the</w:t>
      </w:r>
      <w:proofErr w:type="gramEnd"/>
      <w:r w:rsidRPr="00D2483D">
        <w:t xml:space="preserve"> PDN type shall be set to "IPv4" if the PDU session type is "IPv4";</w:t>
      </w:r>
    </w:p>
    <w:p w:rsidR="008A6774" w:rsidRPr="00D2483D" w:rsidRDefault="008A6774" w:rsidP="008A6774">
      <w:pPr>
        <w:pStyle w:val="B2"/>
      </w:pPr>
      <w:r w:rsidRPr="00D2483D">
        <w:t>3)</w:t>
      </w:r>
      <w:r w:rsidRPr="00D2483D">
        <w:tab/>
      </w:r>
      <w:proofErr w:type="gramStart"/>
      <w:r w:rsidRPr="00D2483D">
        <w:t>the</w:t>
      </w:r>
      <w:proofErr w:type="gramEnd"/>
      <w:r w:rsidRPr="00D2483D">
        <w:t xml:space="preserve"> PDN type shall be set to "IPv6" if the PDU session type is "IPv6"; and</w:t>
      </w:r>
    </w:p>
    <w:p w:rsidR="008A6774" w:rsidRPr="00D2483D" w:rsidRDefault="008A6774" w:rsidP="008A6774">
      <w:pPr>
        <w:pStyle w:val="B2"/>
      </w:pPr>
      <w:r w:rsidRPr="00D2483D">
        <w:t>4)</w:t>
      </w:r>
      <w:r w:rsidRPr="00D2483D">
        <w:tab/>
      </w:r>
      <w:proofErr w:type="gramStart"/>
      <w:r w:rsidRPr="00D2483D">
        <w:t>the</w:t>
      </w:r>
      <w:proofErr w:type="gramEnd"/>
      <w:r w:rsidRPr="00D2483D">
        <w:t xml:space="preserve"> PDN type shall be set to "IPv4v6" if the PDU session type is "IPv4v6";</w:t>
      </w:r>
    </w:p>
    <w:p w:rsidR="008A6774" w:rsidRPr="00D2483D" w:rsidRDefault="008A6774" w:rsidP="008A6774">
      <w:pPr>
        <w:pStyle w:val="B1"/>
      </w:pPr>
      <w:r w:rsidRPr="00D2483D">
        <w:t>b)</w:t>
      </w:r>
      <w:r w:rsidRPr="00D2483D">
        <w:tab/>
      </w:r>
      <w:proofErr w:type="gramStart"/>
      <w:r w:rsidRPr="00D2483D">
        <w:t>the</w:t>
      </w:r>
      <w:proofErr w:type="gramEnd"/>
      <w:r w:rsidRPr="00D2483D">
        <w:t xml:space="preserve"> PDU address of the PDU session shall be mapped to the PDN address of the default EPS bearer context as follows:</w:t>
      </w:r>
    </w:p>
    <w:p w:rsidR="008A6774" w:rsidRPr="00D2483D" w:rsidRDefault="008A6774" w:rsidP="008A6774">
      <w:pPr>
        <w:pStyle w:val="B2"/>
      </w:pPr>
      <w:r w:rsidRPr="00D2483D">
        <w:t>1)</w:t>
      </w:r>
      <w:r w:rsidRPr="00D2483D">
        <w:tab/>
        <w:t>the PDN address of the default EPS bearer context is set to the PDU address of the PDU session, if the PDU session type is "IPv4", "IPv6" or "IPv4v6"; and</w:t>
      </w:r>
    </w:p>
    <w:p w:rsidR="008A6774" w:rsidRPr="00D2483D" w:rsidRDefault="008A6774" w:rsidP="008A6774">
      <w:pPr>
        <w:pStyle w:val="B2"/>
      </w:pPr>
      <w:r w:rsidRPr="00D2483D">
        <w:t>2)</w:t>
      </w:r>
      <w:r w:rsidRPr="00D2483D">
        <w:tab/>
        <w:t>the PDN address of the default EPS bearer context is set to zero, if the PDU session type is "Ethernet" or "Unstructured";</w:t>
      </w:r>
    </w:p>
    <w:p w:rsidR="008A6774" w:rsidRPr="00D2483D" w:rsidRDefault="008A6774" w:rsidP="008A6774">
      <w:pPr>
        <w:pStyle w:val="B1"/>
      </w:pPr>
      <w:r w:rsidRPr="00D2483D">
        <w:t>c)</w:t>
      </w:r>
      <w:r w:rsidRPr="00D2483D">
        <w:tab/>
      </w:r>
      <w:proofErr w:type="gramStart"/>
      <w:r w:rsidRPr="00D2483D">
        <w:t>the</w:t>
      </w:r>
      <w:proofErr w:type="gramEnd"/>
      <w:r w:rsidRPr="00D2483D">
        <w:t xml:space="preserve"> DNN of the PDU session shall be mapped to the APN of the default EPS bearer context;</w:t>
      </w:r>
    </w:p>
    <w:p w:rsidR="008A6774" w:rsidRPr="00D2483D" w:rsidRDefault="008A6774" w:rsidP="008A6774">
      <w:pPr>
        <w:pStyle w:val="B1"/>
      </w:pPr>
      <w:r w:rsidRPr="00D2483D">
        <w:t>d)</w:t>
      </w:r>
      <w:r w:rsidRPr="00D2483D">
        <w:tab/>
        <w:t>the APN-AMBR and extended APN-AMBR received in the parameters of the default EPS bearer context of the mapped EPS bearer contexts shall be mapped to the APN-AMBR and extended APN-AMBR of the default EPS bearer context;</w:t>
      </w:r>
    </w:p>
    <w:p w:rsidR="008A6774" w:rsidRPr="00D2483D" w:rsidRDefault="008A6774" w:rsidP="008A6774">
      <w:pPr>
        <w:pStyle w:val="B1"/>
      </w:pPr>
      <w:r w:rsidRPr="00D2483D">
        <w:t>e)</w:t>
      </w:r>
      <w:r w:rsidRPr="00D2483D">
        <w:tab/>
      </w:r>
      <w:proofErr w:type="gramStart"/>
      <w:r w:rsidRPr="00D2483D">
        <w:t>for</w:t>
      </w:r>
      <w:proofErr w:type="gramEnd"/>
      <w:r w:rsidRPr="00D2483D">
        <w:t xml:space="preserve"> each PDU session in state PDU SESSION ACTIVE, PDU SESSION MODIFICATION PENDING or PDU SESSION INACTIVE PENDING the UE shall set the state of the mapped EPS bearer context(s) to BEARER CONTEXT ACTIVE; and</w:t>
      </w:r>
    </w:p>
    <w:p w:rsidR="008A6774" w:rsidRPr="00D2483D" w:rsidRDefault="008A6774" w:rsidP="008A6774">
      <w:pPr>
        <w:pStyle w:val="B1"/>
      </w:pPr>
      <w:r w:rsidRPr="00D2483D">
        <w:t>f)</w:t>
      </w:r>
      <w:r w:rsidRPr="00D2483D">
        <w:tab/>
      </w:r>
      <w:proofErr w:type="gramStart"/>
      <w:r w:rsidRPr="00D2483D">
        <w:t>for</w:t>
      </w:r>
      <w:proofErr w:type="gramEnd"/>
      <w:r w:rsidRPr="00D2483D">
        <w:t xml:space="preserve"> any other PDU session the UE shall set the state of the mapped EPS bearer context(s) to BEARER CONTEXT INACTIVE.</w:t>
      </w:r>
    </w:p>
    <w:p w:rsidR="008A6774" w:rsidRPr="00D2483D" w:rsidRDefault="008A6774" w:rsidP="008A6774">
      <w:r w:rsidRPr="00D2483D">
        <w:t xml:space="preserve">Additionally, for each mapped </w:t>
      </w:r>
      <w:r w:rsidRPr="00D2483D">
        <w:rPr>
          <w:lang w:eastAsia="zh-CN"/>
        </w:rPr>
        <w:t>EPS bearer context</w:t>
      </w:r>
      <w:r w:rsidRPr="00D2483D">
        <w:t xml:space="preserve"> or the association between </w:t>
      </w:r>
      <w:proofErr w:type="spellStart"/>
      <w:r w:rsidRPr="00D2483D">
        <w:t>QoS</w:t>
      </w:r>
      <w:proofErr w:type="spellEnd"/>
      <w:r w:rsidRPr="00D2483D">
        <w:t xml:space="preserve"> flow and mapped EPS bearer in the PDU session:</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EPS bearer identity shall be set to the EPS bearer identity received in the mapped EPS bearer context, or the EPS bearer identity associated with the </w:t>
      </w:r>
      <w:proofErr w:type="spellStart"/>
      <w:r w:rsidRPr="00D2483D">
        <w:t>QoS</w:t>
      </w:r>
      <w:proofErr w:type="spellEnd"/>
      <w:r w:rsidRPr="00D2483D">
        <w:t xml:space="preserve"> flow;</w:t>
      </w:r>
    </w:p>
    <w:p w:rsidR="008A6774" w:rsidRPr="00D2483D" w:rsidRDefault="008A6774" w:rsidP="008A6774">
      <w:pPr>
        <w:pStyle w:val="B1"/>
      </w:pPr>
      <w:r w:rsidRPr="00D2483D">
        <w:t>b)</w:t>
      </w:r>
      <w:r w:rsidRPr="00D2483D">
        <w:tab/>
        <w:t xml:space="preserve">the EPS </w:t>
      </w:r>
      <w:proofErr w:type="spellStart"/>
      <w:r w:rsidRPr="00D2483D">
        <w:t>QoS</w:t>
      </w:r>
      <w:proofErr w:type="spellEnd"/>
      <w:r w:rsidRPr="00D2483D">
        <w:t xml:space="preserve"> parameters shall be set to the mapped EPS </w:t>
      </w:r>
      <w:proofErr w:type="spellStart"/>
      <w:r w:rsidRPr="00D2483D">
        <w:t>QoS</w:t>
      </w:r>
      <w:proofErr w:type="spellEnd"/>
      <w:r w:rsidRPr="00D2483D">
        <w:t xml:space="preserve"> parameters of the EPS bearer received in the mapped EPS bearer context, or the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w:t>
      </w:r>
    </w:p>
    <w:p w:rsidR="008A6774" w:rsidRPr="00D2483D" w:rsidRDefault="008A6774" w:rsidP="008A6774">
      <w:pPr>
        <w:pStyle w:val="B1"/>
      </w:pPr>
      <w:r w:rsidRPr="00D2483D">
        <w:lastRenderedPageBreak/>
        <w:t>c)</w:t>
      </w:r>
      <w:r w:rsidRPr="00D2483D">
        <w:tab/>
        <w:t xml:space="preserve">the extended EPS </w:t>
      </w:r>
      <w:proofErr w:type="spellStart"/>
      <w:r w:rsidRPr="00D2483D">
        <w:t>QoS</w:t>
      </w:r>
      <w:proofErr w:type="spellEnd"/>
      <w:r w:rsidRPr="00D2483D">
        <w:t xml:space="preserve"> parameters shall be set to the mapped extended EPS </w:t>
      </w:r>
      <w:proofErr w:type="spellStart"/>
      <w:r w:rsidRPr="00D2483D">
        <w:t>QoS</w:t>
      </w:r>
      <w:proofErr w:type="spellEnd"/>
      <w:r w:rsidRPr="00D2483D">
        <w:t xml:space="preserve"> parameters of the EPS bearer received in the mapped EPS bearer context, or the extended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 and</w:t>
      </w:r>
    </w:p>
    <w:p w:rsidR="008A6774" w:rsidRPr="00D2483D" w:rsidRDefault="008A6774" w:rsidP="008A6774">
      <w:pPr>
        <w:pStyle w:val="B1"/>
      </w:pPr>
      <w:r w:rsidRPr="00D2483D">
        <w:t>d)</w:t>
      </w:r>
      <w:r w:rsidRPr="00D2483D">
        <w:tab/>
      </w:r>
      <w:proofErr w:type="gramStart"/>
      <w:r w:rsidRPr="00D2483D">
        <w:t>the</w:t>
      </w:r>
      <w:proofErr w:type="gramEnd"/>
      <w:r w:rsidRPr="00D2483D">
        <w:t xml:space="preserve"> traffic flow template shall be set to the mapped traffic flow template of the EPS bearer received in the mapped EPS bearer context, or the stored traffic flow template associated with the </w:t>
      </w:r>
      <w:proofErr w:type="spellStart"/>
      <w:r w:rsidRPr="00D2483D">
        <w:t>QoS</w:t>
      </w:r>
      <w:proofErr w:type="spellEnd"/>
      <w:r w:rsidRPr="00D2483D">
        <w:t xml:space="preserve"> flow, if available.</w:t>
      </w:r>
    </w:p>
    <w:p w:rsidR="008A6774" w:rsidRPr="00D2483D" w:rsidRDefault="008A6774" w:rsidP="008A6774">
      <w:r w:rsidRPr="00D2483D">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D2483D">
        <w:t>QoS</w:t>
      </w:r>
      <w:proofErr w:type="spellEnd"/>
      <w:r w:rsidRPr="00D2483D">
        <w:t xml:space="preserve"> flows, associate the </w:t>
      </w:r>
      <w:proofErr w:type="spellStart"/>
      <w:r w:rsidRPr="00D2483D">
        <w:t>QoS</w:t>
      </w:r>
      <w:proofErr w:type="spellEnd"/>
      <w:r w:rsidRPr="00D2483D">
        <w:t xml:space="preserve"> rule(s) for the </w:t>
      </w:r>
      <w:proofErr w:type="spellStart"/>
      <w:r w:rsidRPr="00D2483D">
        <w:t>QoS</w:t>
      </w:r>
      <w:proofErr w:type="spellEnd"/>
      <w:r w:rsidRPr="00D2483D">
        <w:t xml:space="preserve"> flow(s) and the </w:t>
      </w:r>
      <w:proofErr w:type="spellStart"/>
      <w:r w:rsidRPr="00D2483D">
        <w:t>QoS</w:t>
      </w:r>
      <w:proofErr w:type="spellEnd"/>
      <w:r w:rsidRPr="00D2483D">
        <w:t xml:space="preserve"> flow description(s) for the </w:t>
      </w:r>
      <w:proofErr w:type="spellStart"/>
      <w:r w:rsidRPr="00D2483D">
        <w:t>QoS</w:t>
      </w:r>
      <w:proofErr w:type="spellEnd"/>
      <w:r w:rsidRPr="00D2483D">
        <w:t xml:space="preserve"> flow(s) with the EPS bearer context.</w:t>
      </w:r>
    </w:p>
    <w:p w:rsidR="008A6774" w:rsidRPr="00D2483D" w:rsidRDefault="008A6774" w:rsidP="008A6774">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8A6774" w:rsidRPr="00D2483D" w:rsidRDefault="008A6774" w:rsidP="008A6774">
      <w:r w:rsidRPr="00D2483D">
        <w:t>After inter-system change from N1 mode to S1 mode, the UE and the SMF shall maintain the always-on PDU session indication.</w:t>
      </w:r>
    </w:p>
    <w:p w:rsidR="008A6774" w:rsidRPr="00D2483D" w:rsidRDefault="008A6774" w:rsidP="008A6774">
      <w:r w:rsidRPr="00D2483D">
        <w:t>After inter-system change from N1 mode to S1 mode, the UE and the SMF shall maintain the maximum number of supported packet filters until the PDN connection corresponding to the PDU session is released.</w:t>
      </w:r>
    </w:p>
    <w:p w:rsidR="008A6774" w:rsidRPr="00D2483D" w:rsidRDefault="008A6774" w:rsidP="008A6774">
      <w:pPr>
        <w:rPr>
          <w:color w:val="000000"/>
        </w:rPr>
      </w:pPr>
      <w:r w:rsidRPr="00D2483D">
        <w:rPr>
          <w:color w:val="000000"/>
        </w:rPr>
        <w:t>[TS 38.331, clause 5.4.3.3]</w:t>
      </w:r>
    </w:p>
    <w:p w:rsidR="008A6774" w:rsidRPr="00D2483D" w:rsidRDefault="008A6774" w:rsidP="008A6774">
      <w:r w:rsidRPr="00D2483D">
        <w:t>The UE shall:</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if T390 is running:</w:t>
      </w:r>
    </w:p>
    <w:p w:rsidR="008A6774" w:rsidRPr="00D2483D" w:rsidRDefault="008A6774" w:rsidP="008A6774">
      <w:pPr>
        <w:pStyle w:val="B2"/>
        <w:rPr>
          <w:rFonts w:eastAsia="等线"/>
        </w:rPr>
      </w:pPr>
      <w:r w:rsidRPr="00D2483D">
        <w:rPr>
          <w:rFonts w:eastAsia="等线"/>
        </w:rPr>
        <w:t>2&gt;</w:t>
      </w:r>
      <w:r w:rsidRPr="00D2483D">
        <w:rPr>
          <w:rFonts w:eastAsia="等线"/>
        </w:rPr>
        <w:tab/>
        <w:t>stop timer T390 for all access categories;</w:t>
      </w:r>
    </w:p>
    <w:p w:rsidR="008A6774" w:rsidRPr="00D2483D" w:rsidRDefault="008A6774" w:rsidP="008A6774">
      <w:pPr>
        <w:pStyle w:val="B2"/>
        <w:rPr>
          <w:rFonts w:eastAsia="等线"/>
        </w:rPr>
      </w:pPr>
      <w:r w:rsidRPr="00D2483D">
        <w:rPr>
          <w:rFonts w:eastAsia="等线"/>
        </w:rPr>
        <w:t>2&gt;</w:t>
      </w:r>
      <w:r w:rsidRPr="00D2483D">
        <w:rPr>
          <w:rFonts w:eastAsia="等线"/>
        </w:rPr>
        <w:tab/>
        <w:t>perform the actions as specified in 5.3.14.4;</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 xml:space="preserve">if the </w:t>
      </w:r>
      <w:proofErr w:type="spellStart"/>
      <w:r w:rsidRPr="00D2483D">
        <w:rPr>
          <w:rFonts w:eastAsia="等线"/>
          <w:i/>
          <w:lang w:eastAsia="zh-TW"/>
        </w:rPr>
        <w:t>targetRAT</w:t>
      </w:r>
      <w:proofErr w:type="spellEnd"/>
      <w:r w:rsidRPr="00D2483D">
        <w:rPr>
          <w:rFonts w:eastAsia="等线"/>
          <w:i/>
          <w:lang w:eastAsia="zh-TW"/>
        </w:rPr>
        <w:t>-Type</w:t>
      </w:r>
      <w:r w:rsidRPr="00D2483D">
        <w:rPr>
          <w:rFonts w:eastAsia="等线"/>
          <w:lang w:eastAsia="zh-TW"/>
        </w:rPr>
        <w:t xml:space="preserve"> is set to </w:t>
      </w:r>
      <w:proofErr w:type="spellStart"/>
      <w:r w:rsidRPr="00D2483D">
        <w:rPr>
          <w:rFonts w:eastAsia="等线"/>
          <w:i/>
          <w:lang w:eastAsia="zh-TW"/>
        </w:rPr>
        <w:t>eutra</w:t>
      </w:r>
      <w:proofErr w:type="spellEnd"/>
      <w:r w:rsidRPr="00D2483D">
        <w:rPr>
          <w:rFonts w:eastAsia="等线"/>
          <w:lang w:eastAsia="zh-TW"/>
        </w:rPr>
        <w:t>:</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consider inter-RAT mobility as initiated towards E-UTRA;</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 xml:space="preserve">forward the </w:t>
      </w:r>
      <w:proofErr w:type="spellStart"/>
      <w:r w:rsidRPr="00D2483D">
        <w:rPr>
          <w:rFonts w:eastAsia="等线"/>
          <w:i/>
          <w:lang w:eastAsia="zh-TW"/>
        </w:rPr>
        <w:t>nas-SecurityParamFromNR</w:t>
      </w:r>
      <w:proofErr w:type="spellEnd"/>
      <w:r w:rsidRPr="00D2483D">
        <w:rPr>
          <w:rFonts w:eastAsia="等线"/>
          <w:lang w:eastAsia="zh-TW"/>
        </w:rPr>
        <w:t xml:space="preserve"> to the upper layers, if included;</w:t>
      </w:r>
    </w:p>
    <w:p w:rsidR="008A6774" w:rsidRPr="00D2483D" w:rsidRDefault="008A6774" w:rsidP="008A6774">
      <w:pPr>
        <w:pStyle w:val="B1"/>
      </w:pPr>
      <w:r w:rsidRPr="00D2483D">
        <w:rPr>
          <w:rFonts w:eastAsia="等线"/>
          <w:lang w:eastAsia="zh-CN"/>
        </w:rPr>
        <w:t>1&gt;</w:t>
      </w:r>
      <w:r w:rsidRPr="00D2483D">
        <w:rPr>
          <w:rFonts w:eastAsia="等线"/>
          <w:lang w:eastAsia="zh-CN"/>
        </w:rPr>
        <w:tab/>
        <w:t>access the target cell indicated in the inter-RAT message in accordance with the specifications of the target RAT.</w:t>
      </w:r>
    </w:p>
    <w:p w:rsidR="008A6774" w:rsidRPr="00D2483D" w:rsidRDefault="008A6774" w:rsidP="008A6774">
      <w:pPr>
        <w:rPr>
          <w:color w:val="000000"/>
        </w:rPr>
      </w:pPr>
      <w:r w:rsidRPr="00D2483D">
        <w:rPr>
          <w:color w:val="000000"/>
        </w:rPr>
        <w:t>[TS 38.331, clause 5.4.3.4]</w:t>
      </w:r>
    </w:p>
    <w:p w:rsidR="008A6774" w:rsidRPr="00D2483D" w:rsidRDefault="008A6774" w:rsidP="008A6774">
      <w:r w:rsidRPr="00D2483D">
        <w:t>Upon successfully completing the handover, at the source side the UE shall:</w:t>
      </w:r>
    </w:p>
    <w:p w:rsidR="008A6774" w:rsidRPr="00D2483D" w:rsidRDefault="008A6774" w:rsidP="008A6774">
      <w:pPr>
        <w:pStyle w:val="B1"/>
      </w:pPr>
      <w:r w:rsidRPr="00D2483D">
        <w:t>1&gt;</w:t>
      </w:r>
      <w:r w:rsidRPr="00D2483D">
        <w:tab/>
        <w:t>reset MAC;</w:t>
      </w:r>
    </w:p>
    <w:p w:rsidR="008A6774" w:rsidRPr="00D2483D" w:rsidRDefault="008A6774" w:rsidP="008A6774">
      <w:pPr>
        <w:pStyle w:val="B1"/>
      </w:pPr>
      <w:r w:rsidRPr="00D2483D">
        <w:t>1&gt;</w:t>
      </w:r>
      <w:r w:rsidRPr="00D2483D">
        <w:tab/>
        <w:t>stop all timers that are running;</w:t>
      </w:r>
    </w:p>
    <w:p w:rsidR="008A6774" w:rsidRPr="00D2483D" w:rsidRDefault="008A6774" w:rsidP="008A6774">
      <w:pPr>
        <w:pStyle w:val="B1"/>
      </w:pPr>
      <w:r w:rsidRPr="00D2483D">
        <w:t>1&gt;</w:t>
      </w:r>
      <w:r w:rsidRPr="00D2483D">
        <w:tab/>
        <w:t xml:space="preserve">release </w:t>
      </w:r>
      <w:r w:rsidRPr="00D2483D">
        <w:rPr>
          <w:i/>
        </w:rPr>
        <w:t>ran-</w:t>
      </w:r>
      <w:proofErr w:type="spellStart"/>
      <w:r w:rsidRPr="00D2483D">
        <w:rPr>
          <w:i/>
        </w:rPr>
        <w:t>NotificationAreaInfo</w:t>
      </w:r>
      <w:proofErr w:type="spellEnd"/>
      <w:r w:rsidRPr="00D2483D">
        <w:t>, if stored;</w:t>
      </w:r>
    </w:p>
    <w:p w:rsidR="008A6774" w:rsidRPr="00D2483D" w:rsidRDefault="008A6774" w:rsidP="008A6774">
      <w:pPr>
        <w:pStyle w:val="B1"/>
      </w:pPr>
      <w:r w:rsidRPr="00D2483D">
        <w:t>1&gt;</w:t>
      </w:r>
      <w:r w:rsidRPr="00D2483D">
        <w:tab/>
        <w:t xml:space="preserve">release the AS security context including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key, the </w:t>
      </w:r>
      <w:proofErr w:type="spellStart"/>
      <w:r w:rsidRPr="00D2483D">
        <w:t>K</w:t>
      </w:r>
      <w:r w:rsidRPr="00D2483D">
        <w:rPr>
          <w:vertAlign w:val="subscript"/>
        </w:rPr>
        <w:t>UPint</w:t>
      </w:r>
      <w:proofErr w:type="spellEnd"/>
      <w:r w:rsidRPr="00D2483D">
        <w:t xml:space="preserve"> key and the </w:t>
      </w:r>
      <w:proofErr w:type="spellStart"/>
      <w:r w:rsidRPr="00D2483D">
        <w:t>K</w:t>
      </w:r>
      <w:r w:rsidRPr="00D2483D">
        <w:rPr>
          <w:vertAlign w:val="subscript"/>
        </w:rPr>
        <w:t>UPenc</w:t>
      </w:r>
      <w:proofErr w:type="spellEnd"/>
      <w:r w:rsidRPr="00D2483D">
        <w:t xml:space="preserve"> key, if stored;</w:t>
      </w:r>
    </w:p>
    <w:p w:rsidR="008A6774" w:rsidRPr="00D2483D" w:rsidRDefault="008A6774" w:rsidP="008A6774">
      <w:pPr>
        <w:pStyle w:val="B1"/>
      </w:pPr>
      <w:r w:rsidRPr="00D2483D">
        <w:t>1&gt;</w:t>
      </w:r>
      <w:r w:rsidRPr="00D2483D">
        <w:tab/>
        <w:t>release all radio resources, including release of the RLC entity and the MAC configuration;</w:t>
      </w:r>
    </w:p>
    <w:p w:rsidR="008A6774" w:rsidRPr="00D2483D" w:rsidRDefault="008A6774" w:rsidP="008A6774">
      <w:pPr>
        <w:pStyle w:val="B1"/>
      </w:pPr>
      <w:r w:rsidRPr="00D2483D">
        <w:t>1&gt;</w:t>
      </w:r>
      <w:r w:rsidRPr="00D2483D">
        <w:tab/>
        <w:t xml:space="preserve">if the E-UTRA </w:t>
      </w:r>
      <w:proofErr w:type="spellStart"/>
      <w:r w:rsidRPr="00D2483D">
        <w:rPr>
          <w:i/>
        </w:rPr>
        <w:t>RRCConnectionReconfiguration</w:t>
      </w:r>
      <w:proofErr w:type="spellEnd"/>
      <w:r w:rsidRPr="00D2483D">
        <w:t xml:space="preserve"> message included in the received </w:t>
      </w:r>
      <w:proofErr w:type="spellStart"/>
      <w:r w:rsidRPr="00D2483D">
        <w:rPr>
          <w:i/>
        </w:rPr>
        <w:t>MobilityFromNRCommand</w:t>
      </w:r>
      <w:proofErr w:type="spellEnd"/>
      <w:r w:rsidRPr="00D2483D">
        <w:t xml:space="preserve"> does not include</w:t>
      </w:r>
      <w:r w:rsidRPr="00D2483D">
        <w:rPr>
          <w:i/>
        </w:rPr>
        <w:t xml:space="preserve"> </w:t>
      </w:r>
      <w:proofErr w:type="spellStart"/>
      <w:r w:rsidRPr="00D2483D">
        <w:rPr>
          <w:i/>
        </w:rPr>
        <w:t>fullConfig</w:t>
      </w:r>
      <w:proofErr w:type="spellEnd"/>
      <w:r w:rsidRPr="00D2483D">
        <w:t>:</w:t>
      </w:r>
    </w:p>
    <w:p w:rsidR="008A6774" w:rsidRPr="00D2483D" w:rsidRDefault="008A6774" w:rsidP="008A6774">
      <w:pPr>
        <w:pStyle w:val="B2"/>
      </w:pPr>
      <w:r w:rsidRPr="00D2483D">
        <w:t>2&gt;</w:t>
      </w:r>
      <w:r w:rsidRPr="00D2483D">
        <w:tab/>
        <w:t>maintain source RAT configuration of PDCP and SDAP for applicable RBs which is used for target RAT RBs;</w:t>
      </w:r>
    </w:p>
    <w:p w:rsidR="008A6774" w:rsidRPr="00D2483D" w:rsidRDefault="008A6774" w:rsidP="008A6774">
      <w:pPr>
        <w:pStyle w:val="B1"/>
      </w:pPr>
      <w:r w:rsidRPr="00D2483D">
        <w:t>1&gt;</w:t>
      </w:r>
      <w:r w:rsidRPr="00D2483D">
        <w:tab/>
        <w:t>else:</w:t>
      </w:r>
    </w:p>
    <w:p w:rsidR="008A6774" w:rsidRPr="00D2483D" w:rsidRDefault="008A6774" w:rsidP="008A6774">
      <w:pPr>
        <w:pStyle w:val="B2"/>
      </w:pPr>
      <w:r w:rsidRPr="00D2483D">
        <w:t>2&gt;</w:t>
      </w:r>
      <w:r w:rsidRPr="00D2483D">
        <w:tab/>
        <w:t>release the associated PDCP entity and SDAP entity for all established RBs;</w:t>
      </w:r>
    </w:p>
    <w:p w:rsidR="008A6774" w:rsidRPr="00D2483D" w:rsidRDefault="008A6774" w:rsidP="008A6774">
      <w:pPr>
        <w:pStyle w:val="B1"/>
      </w:pPr>
      <w:r w:rsidRPr="00D2483D">
        <w:t>1&gt;</w:t>
      </w:r>
      <w:r w:rsidRPr="00D2483D">
        <w:tab/>
        <w:t>indicate the release of the RRC connection to upper layers together with the release cause 'other'.</w:t>
      </w:r>
    </w:p>
    <w:p w:rsidR="008A6774" w:rsidRPr="00D2483D" w:rsidRDefault="008A6774" w:rsidP="008A6774">
      <w:pPr>
        <w:pStyle w:val="H6"/>
      </w:pPr>
      <w:r w:rsidRPr="00D2483D">
        <w:lastRenderedPageBreak/>
        <w:t>11.1.3.3</w:t>
      </w:r>
      <w:r w:rsidRPr="00D2483D">
        <w:tab/>
        <w:t>Test Description</w:t>
      </w:r>
    </w:p>
    <w:p w:rsidR="008A6774" w:rsidRPr="00D2483D" w:rsidRDefault="008A6774" w:rsidP="008A6774">
      <w:pPr>
        <w:pStyle w:val="H6"/>
      </w:pPr>
      <w:r w:rsidRPr="00D2483D">
        <w:t>11.1.3.3.1</w:t>
      </w:r>
      <w:r w:rsidRPr="00D2483D">
        <w:tab/>
        <w:t>Pre-test conditions</w:t>
      </w:r>
    </w:p>
    <w:p w:rsidR="008A6774" w:rsidRPr="00D2483D" w:rsidRDefault="008A6774" w:rsidP="008A6774">
      <w:pPr>
        <w:pStyle w:val="H6"/>
      </w:pPr>
      <w:r w:rsidRPr="00D2483D">
        <w:t>System Simulator:</w:t>
      </w:r>
    </w:p>
    <w:p w:rsidR="008A6774" w:rsidRPr="00D2483D" w:rsidRDefault="008A6774" w:rsidP="008A6774">
      <w:pPr>
        <w:pStyle w:val="B1"/>
      </w:pPr>
      <w:r w:rsidRPr="00D2483D">
        <w:t>-</w:t>
      </w:r>
      <w:r w:rsidRPr="00D2483D">
        <w:tab/>
        <w:t>2 cells</w:t>
      </w:r>
    </w:p>
    <w:p w:rsidR="008A6774" w:rsidRPr="00D2483D" w:rsidRDefault="008A6774" w:rsidP="008A6774">
      <w:pPr>
        <w:pStyle w:val="B2"/>
      </w:pPr>
      <w:r w:rsidRPr="00D2483D">
        <w:t>-</w:t>
      </w:r>
      <w:r w:rsidRPr="00D2483D">
        <w:tab/>
        <w:t>NR Cell 1 as defined in TS 38.508-1 [4] Table 4.4.2-3. System information combination NR-6 as defined in TS 38.508-1 [4], sub-clause 4.4.3.1.2.</w:t>
      </w:r>
    </w:p>
    <w:p w:rsidR="008A6774" w:rsidRPr="00D2483D" w:rsidRDefault="008A6774" w:rsidP="008A6774">
      <w:pPr>
        <w:pStyle w:val="B2"/>
      </w:pPr>
      <w:r w:rsidRPr="00D2483D">
        <w:t>-</w:t>
      </w:r>
      <w:r w:rsidRPr="00D2483D">
        <w:tab/>
        <w:t>E-UTRA Cell 1 as defined in TS 36.508 [7] Table 4.4.2-2. System information combination 31 as defined in TS 36.508 [7], sub-clause 4.4.3.1.1.</w:t>
      </w:r>
    </w:p>
    <w:p w:rsidR="008A6774" w:rsidRPr="00D2483D" w:rsidRDefault="008A6774" w:rsidP="008A6774">
      <w:pPr>
        <w:pStyle w:val="B1"/>
      </w:pPr>
      <w:r w:rsidRPr="00D2483D">
        <w:t>-</w:t>
      </w:r>
      <w:r w:rsidRPr="00D2483D">
        <w:tab/>
        <w:t>N26 interface is configured.</w:t>
      </w:r>
    </w:p>
    <w:p w:rsidR="008A6774" w:rsidRPr="00D2483D" w:rsidRDefault="008A6774" w:rsidP="008A6774">
      <w:pPr>
        <w:pStyle w:val="H6"/>
      </w:pPr>
      <w:r w:rsidRPr="00D2483D">
        <w:t>UE:</w:t>
      </w:r>
    </w:p>
    <w:p w:rsidR="008A6774" w:rsidRPr="00D2483D" w:rsidRDefault="008A6774" w:rsidP="008A6774">
      <w:pPr>
        <w:ind w:firstLine="284"/>
      </w:pPr>
      <w:r w:rsidRPr="00D2483D">
        <w:t>None.</w:t>
      </w:r>
    </w:p>
    <w:p w:rsidR="008A6774" w:rsidRPr="00D2483D" w:rsidRDefault="008A6774" w:rsidP="008A6774">
      <w:pPr>
        <w:pStyle w:val="H6"/>
      </w:pPr>
      <w:r w:rsidRPr="00D2483D">
        <w:t>Preamble:</w:t>
      </w:r>
    </w:p>
    <w:p w:rsidR="008A6774" w:rsidRPr="00D2483D" w:rsidRDefault="008A6774" w:rsidP="008A6774">
      <w:pPr>
        <w:pStyle w:val="B1"/>
        <w:rPr>
          <w:lang w:eastAsia="zh-CN"/>
        </w:rPr>
      </w:pPr>
      <w:r w:rsidRPr="00D2483D">
        <w:t>-</w:t>
      </w:r>
      <w:r w:rsidRPr="00D2483D">
        <w:tab/>
        <w:t>With E-UTRA Cell 1 "Serving cell" and NR Cell 1 "Non-suitable "Off" cell" in accordance with TS 38.508-1 [4], Table 6.2.2.1-3, the UE is brought to state RRC_IDLE Connectivity (</w:t>
      </w:r>
      <w:r w:rsidRPr="00D2483D">
        <w:rPr>
          <w:i/>
          <w:iCs/>
        </w:rPr>
        <w:t>E</w:t>
      </w:r>
      <w:r w:rsidRPr="00D2483D">
        <w:t xml:space="preserve"> </w:t>
      </w:r>
      <w:r w:rsidRPr="00D2483D">
        <w:rPr>
          <w:i/>
          <w:iCs/>
        </w:rPr>
        <w:t>-UTRA/EPC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rsidR="008A6774" w:rsidRPr="00D2483D" w:rsidRDefault="008A6774" w:rsidP="008A6774">
      <w:pPr>
        <w:pStyle w:val="B1"/>
      </w:pPr>
      <w:r w:rsidRPr="00D2483D">
        <w:rPr>
          <w:lang w:eastAsia="zh-CN"/>
        </w:rPr>
        <w:t>-</w:t>
      </w:r>
      <w:r w:rsidRPr="00D2483D">
        <w:rPr>
          <w:lang w:eastAsia="zh-CN"/>
        </w:rPr>
        <w:tab/>
        <w:t xml:space="preserve">The </w:t>
      </w:r>
      <w:r w:rsidRPr="00D2483D">
        <w:t>UE is switched-off.</w:t>
      </w:r>
    </w:p>
    <w:p w:rsidR="008A6774" w:rsidRPr="00D2483D" w:rsidRDefault="008A6774" w:rsidP="008A6774">
      <w:pPr>
        <w:pStyle w:val="B1"/>
        <w:rPr>
          <w:lang w:eastAsia="zh-TW"/>
        </w:rPr>
      </w:pPr>
      <w:r w:rsidRPr="00D2483D">
        <w:rPr>
          <w:lang w:eastAsia="zh-CN"/>
        </w:rPr>
        <w:t>-</w:t>
      </w:r>
      <w:r w:rsidRPr="00D2483D">
        <w:rPr>
          <w:lang w:eastAsia="zh-CN"/>
        </w:rPr>
        <w:tab/>
        <w:t xml:space="preserve">With </w:t>
      </w:r>
      <w:r w:rsidRPr="00D2483D">
        <w:t>E-UTRA Cell 1 "Non-suitable "Off" cell" and NR Cell 1 "Serving cell" in accordance with TS 38.508-1 [4], Table 6.2.2.1-3, the UE is brought to state 1N-A, RRC_IDLE Connectivity (NR)</w:t>
      </w:r>
      <w:r w:rsidRPr="00D2483D">
        <w:rPr>
          <w:lang w:eastAsia="zh-TW"/>
        </w:rPr>
        <w:t xml:space="preserve"> with at least one Internet PDU session and one IMS PDU session on NR Cell 1</w:t>
      </w:r>
      <w:r w:rsidRPr="00D2483D">
        <w:t xml:space="preserve">, in accordance with the procedure described in TS 38.508-1 [4], Table 4.5.2.2-2. 5G-GUTI and </w:t>
      </w:r>
      <w:proofErr w:type="spellStart"/>
      <w:r w:rsidRPr="00D2483D">
        <w:t>ngKSI</w:t>
      </w:r>
      <w:proofErr w:type="spellEnd"/>
      <w:r w:rsidRPr="00D2483D">
        <w:t xml:space="preserve"> are assigned</w:t>
      </w:r>
      <w:r w:rsidRPr="00D2483D">
        <w:rPr>
          <w:lang w:eastAsia="zh-TW"/>
        </w:rPr>
        <w:t>.</w:t>
      </w:r>
    </w:p>
    <w:p w:rsidR="008A6774" w:rsidRPr="00D2483D" w:rsidRDefault="008A6774" w:rsidP="008A6774">
      <w:pPr>
        <w:pStyle w:val="H6"/>
      </w:pPr>
      <w:r w:rsidRPr="00D2483D">
        <w:lastRenderedPageBreak/>
        <w:t>11.1.3.3.2</w:t>
      </w:r>
      <w:r w:rsidRPr="00D2483D">
        <w:tab/>
        <w:t>Test procedure sequence</w:t>
      </w:r>
    </w:p>
    <w:p w:rsidR="008A6774" w:rsidRPr="00D2483D" w:rsidRDefault="008A6774" w:rsidP="008A6774">
      <w:pPr>
        <w:pStyle w:val="TH"/>
      </w:pPr>
      <w:r w:rsidRPr="00D2483D">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r w:rsidRPr="00D2483D">
              <w:t>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pPr>
            <w:r w:rsidRPr="00D2483D">
              <w:t>The SS configures:</w:t>
            </w:r>
          </w:p>
          <w:p w:rsidR="008A6774" w:rsidRPr="00D2483D" w:rsidRDefault="008A6774" w:rsidP="008A6774">
            <w:pPr>
              <w:pStyle w:val="TAL"/>
              <w:spacing w:line="252" w:lineRule="auto"/>
            </w:pPr>
            <w:r w:rsidRPr="00D2483D">
              <w:t>- E-UTRA Cell 1 as "Suitable neighbour intra-frequency cell" in accordance with TS 38.508-1 [4], Table 6.2.2.1-3.</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TW"/>
              </w:rPr>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RRCSetupRequest</w:t>
            </w:r>
            <w:proofErr w:type="spellEnd"/>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4-9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EXCEPTION: Step </w:t>
            </w:r>
            <w:r w:rsidRPr="00D2483D">
              <w:rPr>
                <w:lang w:eastAsia="zh-TW"/>
              </w:rPr>
              <w:t>10a1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rFonts w:eastAsia="MS Mincho"/>
              </w:rPr>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17</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SS transmits a </w:t>
            </w:r>
            <w:proofErr w:type="spellStart"/>
            <w:r w:rsidRPr="00D2483D">
              <w:rPr>
                <w:i/>
              </w:rPr>
              <w:t>MobilityFromNRCommand</w:t>
            </w:r>
            <w:proofErr w:type="spellEnd"/>
            <w:r w:rsidRPr="00D2483D">
              <w:t xml:space="preserve"> message which includes </w:t>
            </w:r>
            <w:proofErr w:type="spellStart"/>
            <w:r w:rsidRPr="00D2483D">
              <w:t>targetRAT</w:t>
            </w:r>
            <w:proofErr w:type="spellEnd"/>
            <w:r w:rsidRPr="00D2483D">
              <w:t xml:space="preserve">-Type set to </w:t>
            </w:r>
            <w:proofErr w:type="spellStart"/>
            <w:r w:rsidRPr="00D2483D">
              <w:t>eutra</w:t>
            </w:r>
            <w:proofErr w:type="spellEnd"/>
            <w:r w:rsidRPr="00D2483D">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NR RRC: </w:t>
            </w:r>
            <w:proofErr w:type="spellStart"/>
            <w:r w:rsidRPr="00D2483D">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18</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Check: Does the UE transmit an </w:t>
            </w:r>
            <w:proofErr w:type="spellStart"/>
            <w:r w:rsidRPr="00D2483D">
              <w:t>RRCConnectionReconfigurationComplete</w:t>
            </w:r>
            <w:proofErr w:type="spellEnd"/>
            <w:r w:rsidRPr="00D2483D">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iCs/>
              </w:rPr>
              <w:t>RRCConnectionReconfigurationComplete</w:t>
            </w:r>
            <w:proofErr w:type="spellEnd"/>
            <w:r w:rsidRPr="00D2483D">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rPr>
                <w:i/>
              </w:rPr>
            </w:pPr>
            <w:r w:rsidRPr="00D2483D">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lastRenderedPageBreak/>
              <w:t>24</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SS configures a new RLC-UM data radio bearer with condition DRB (0</w:t>
            </w:r>
            <w:proofErr w:type="gramStart"/>
            <w:r w:rsidRPr="00D2483D">
              <w:t>,1</w:t>
            </w:r>
            <w:proofErr w:type="gramEnd"/>
            <w:r w:rsidRPr="00D2483D">
              <w:t xml:space="preserve">),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rsidR="008A6774" w:rsidRPr="00D2483D" w:rsidRDefault="008A6774" w:rsidP="008A6774">
            <w:pPr>
              <w:pStyle w:val="TAL"/>
              <w:spacing w:line="254" w:lineRule="auto"/>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RRCConnectionReconfiguration</w:t>
            </w:r>
            <w:proofErr w:type="spellEnd"/>
          </w:p>
          <w:p w:rsidR="008A6774" w:rsidRPr="00D2483D" w:rsidRDefault="008A6774" w:rsidP="008A6774">
            <w:pPr>
              <w:pStyle w:val="TAL"/>
              <w:spacing w:line="254" w:lineRule="auto"/>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rPr>
                <w:lang w:eastAsia="zh-TW"/>
              </w:rPr>
              <w:t xml:space="preserve">EXCEPTION: </w:t>
            </w:r>
            <w:r w:rsidRPr="00D2483D">
              <w:t xml:space="preserve">Step </w:t>
            </w:r>
            <w:r w:rsidRPr="00D2483D">
              <w:rPr>
                <w:lang w:eastAsia="zh-TW"/>
              </w:rPr>
              <w:t>28a1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28a1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29</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Release IMS Call as specified in the generic procedure in TS 34.229-1 [35] </w:t>
            </w:r>
            <w:proofErr w:type="spellStart"/>
            <w:r w:rsidRPr="00D2483D">
              <w:t>subclause</w:t>
            </w:r>
            <w:proofErr w:type="spellEnd"/>
            <w:r w:rsidRPr="00D2483D">
              <w:t xml:space="preserve"> C.32.</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bl>
    <w:p w:rsidR="008A6774" w:rsidRPr="00D2483D" w:rsidRDefault="008A6774" w:rsidP="008A6774"/>
    <w:p w:rsidR="008A6774" w:rsidRPr="00D2483D" w:rsidRDefault="008A6774" w:rsidP="008A6774">
      <w:pPr>
        <w:pStyle w:val="TH"/>
      </w:pPr>
      <w:r w:rsidRPr="00D2483D">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1a1-a2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UE performs IMS re-registration on EUTRAN as per steps 1-2 as defined in </w:t>
            </w:r>
            <w:r w:rsidRPr="00D2483D">
              <w:rPr>
                <w:lang w:eastAsia="zh-TW"/>
              </w:rPr>
              <w:t xml:space="preserve">TS 34.229-1 [35] </w:t>
            </w:r>
            <w:r w:rsidRPr="00D2483D">
              <w:t>C.46.</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1a3-1a6</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Steps 1-4 clause A.9.2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of TS 34.229-5 [41] take place.</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Check: Does the UE perform step 5 of the generic procedure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P</w:t>
            </w:r>
          </w:p>
        </w:tc>
      </w:tr>
    </w:tbl>
    <w:p w:rsidR="008A6774" w:rsidRPr="00D2483D" w:rsidRDefault="008A6774" w:rsidP="008A6774"/>
    <w:p w:rsidR="008A6774" w:rsidRPr="00D2483D" w:rsidRDefault="008A6774" w:rsidP="008A6774">
      <w:pPr>
        <w:pStyle w:val="H6"/>
      </w:pPr>
      <w:r w:rsidRPr="00D2483D">
        <w:lastRenderedPageBreak/>
        <w:t>11.1.3.3.3</w:t>
      </w:r>
      <w:r w:rsidRPr="00D2483D">
        <w:tab/>
        <w:t>Specific message contents</w:t>
      </w:r>
    </w:p>
    <w:p w:rsidR="008A6774" w:rsidRPr="00D2483D" w:rsidRDefault="008A6774" w:rsidP="008A6774">
      <w:pPr>
        <w:pStyle w:val="TH"/>
      </w:pPr>
      <w:r w:rsidRPr="00D2483D">
        <w:t xml:space="preserve">Table 11.1.3.3.3-1: </w:t>
      </w:r>
      <w:r w:rsidRPr="00D2483D">
        <w:rPr>
          <w:iCs/>
        </w:rPr>
        <w:t>REGISTRATION REQUEST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4.7.1-6</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11.1.3.3.3-2:</w:t>
      </w:r>
      <w:r w:rsidRPr="00D2483D">
        <w:rPr>
          <w:i/>
          <w:iCs/>
        </w:rPr>
        <w:t xml:space="preserve"> </w:t>
      </w:r>
      <w:r w:rsidRPr="00D2483D">
        <w:rPr>
          <w:iCs/>
        </w:rPr>
        <w:t>REGISTRATION ACCEPT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4.7.1-7</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11.1.3.3.3-3:</w:t>
      </w:r>
      <w:r w:rsidRPr="00D2483D">
        <w:rPr>
          <w:i/>
          <w:iCs/>
        </w:rPr>
        <w:t xml:space="preserve"> </w:t>
      </w:r>
      <w:r w:rsidRPr="00D2483D">
        <w:rPr>
          <w:iCs/>
        </w:rPr>
        <w:t xml:space="preserve">PDU SESSION ESTABLISHMENT ACCEPT </w:t>
      </w:r>
      <w:r w:rsidRPr="00D2483D">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p>
        </w:tc>
      </w:tr>
    </w:tbl>
    <w:p w:rsidR="008A6774" w:rsidRPr="00D2483D" w:rsidRDefault="008A6774" w:rsidP="008A6774"/>
    <w:p w:rsidR="008A6774" w:rsidRPr="00D2483D" w:rsidRDefault="008A6774" w:rsidP="008A6774">
      <w:pPr>
        <w:pStyle w:val="TH"/>
        <w:rPr>
          <w:lang w:eastAsia="x-none"/>
        </w:rPr>
      </w:pPr>
      <w:r w:rsidRPr="00D2483D">
        <w:t>Table 11.1.3.3.3-4:</w:t>
      </w:r>
      <w:r w:rsidRPr="00D2483D">
        <w:rPr>
          <w:i/>
          <w:iCs/>
        </w:rPr>
        <w:t xml:space="preserve"> </w:t>
      </w:r>
      <w:r w:rsidRPr="00D2483D">
        <w:rPr>
          <w:iCs/>
        </w:rPr>
        <w:t xml:space="preserve">PDU SESSION ESTABLISHMENT ACCEPT </w:t>
      </w:r>
      <w:r w:rsidRPr="00D2483D">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r w:rsidRPr="00D2483D">
              <w:t>, IMS_DNN_ Requested</w:t>
            </w:r>
          </w:p>
        </w:tc>
      </w:tr>
    </w:tbl>
    <w:p w:rsidR="008A6774" w:rsidRPr="00D2483D" w:rsidRDefault="008A6774" w:rsidP="008A6774"/>
    <w:p w:rsidR="008A6774" w:rsidRPr="00D2483D" w:rsidRDefault="008A6774" w:rsidP="008A6774">
      <w:pPr>
        <w:pStyle w:val="TH"/>
        <w:rPr>
          <w:lang w:eastAsia="x-none"/>
        </w:rPr>
      </w:pPr>
      <w:r w:rsidRPr="00D2483D">
        <w:t>Table 11.1.3.3.3-5: Void</w:t>
      </w:r>
    </w:p>
    <w:p w:rsidR="008A6774" w:rsidRPr="00D2483D" w:rsidRDefault="008A6774" w:rsidP="008A6774"/>
    <w:p w:rsidR="008A6774" w:rsidRPr="00D2483D" w:rsidRDefault="008A6774" w:rsidP="008A6774">
      <w:pPr>
        <w:pStyle w:val="TH"/>
        <w:rPr>
          <w:lang w:eastAsia="x-none"/>
        </w:rPr>
      </w:pPr>
      <w:r w:rsidRPr="00D2483D">
        <w:t>Table 11.1.3.3.3-</w:t>
      </w:r>
      <w:r w:rsidRPr="00D2483D">
        <w:rPr>
          <w:lang w:eastAsia="zh-TW"/>
        </w:rPr>
        <w:t>6</w:t>
      </w:r>
      <w:r w:rsidRPr="00D2483D">
        <w:t xml:space="preserve">: </w:t>
      </w:r>
      <w:proofErr w:type="spellStart"/>
      <w:r w:rsidRPr="00D2483D">
        <w:rPr>
          <w:iCs/>
          <w:lang w:eastAsia="zh-TW"/>
        </w:rPr>
        <w:t>MobilityFromNRCommand</w:t>
      </w:r>
      <w:proofErr w:type="spellEnd"/>
      <w:r w:rsidRPr="00D2483D">
        <w:rPr>
          <w:iCs/>
        </w:rPr>
        <w:t xml:space="preserve"> </w:t>
      </w:r>
      <w:r w:rsidRPr="00D2483D">
        <w:t xml:space="preserve">(step </w:t>
      </w:r>
      <w:r w:rsidRPr="00D2483D">
        <w:rPr>
          <w:lang w:eastAsia="zh-TW"/>
        </w:rPr>
        <w:t>17</w:t>
      </w:r>
      <w:r w:rsidRPr="00D2483D">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38.508-1 [4] Table 4.6.1</w:t>
            </w:r>
            <w:r w:rsidRPr="00D2483D">
              <w:rPr>
                <w:lang w:eastAsia="zh-TW"/>
              </w:rPr>
              <w:t>-8</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roofErr w:type="spellStart"/>
            <w:r w:rsidRPr="00D2483D">
              <w:t>MobilityFromNRCommand</w:t>
            </w:r>
            <w:proofErr w:type="spellEnd"/>
            <w:r w:rsidRPr="00D2483D">
              <w:t>::=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RRC-</w:t>
            </w:r>
            <w:proofErr w:type="spellStart"/>
            <w:r w:rsidRPr="00D2483D">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criticalExtensions</w:t>
            </w:r>
            <w:proofErr w:type="spellEnd"/>
            <w:r w:rsidRPr="00D2483D">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mobilityFromNRCommand</w:t>
            </w:r>
            <w:proofErr w:type="spellEnd"/>
            <w:r w:rsidRPr="00D2483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w:t>
            </w:r>
            <w:proofErr w:type="spellEnd"/>
            <w:r w:rsidRPr="00D2483D">
              <w:t>-Type</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RRCConnectionReconfig</w:t>
            </w:r>
            <w:proofErr w:type="spellEnd"/>
            <w:r w:rsidRPr="00D2483D">
              <w:t xml:space="preserve"> </w:t>
            </w:r>
            <w:proofErr w:type="spellStart"/>
            <w:r w:rsidRPr="00D2483D">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lastRenderedPageBreak/>
        <w:t>Table 11.1.3.3.3-</w:t>
      </w:r>
      <w:r w:rsidRPr="00D2483D">
        <w:rPr>
          <w:lang w:eastAsia="zh-TW"/>
        </w:rPr>
        <w:t>7</w:t>
      </w:r>
      <w:r w:rsidRPr="00D2483D">
        <w:t xml:space="preserve">: </w:t>
      </w:r>
      <w:proofErr w:type="spellStart"/>
      <w:r w:rsidRPr="00D2483D">
        <w:rPr>
          <w:iCs/>
          <w:lang w:eastAsia="zh-TW"/>
        </w:rPr>
        <w:t>RRCConnectionRegonfiguration</w:t>
      </w:r>
      <w:proofErr w:type="spellEnd"/>
      <w:r w:rsidRPr="00D2483D">
        <w:rPr>
          <w:iCs/>
        </w:rPr>
        <w:t xml:space="preserve"> </w:t>
      </w:r>
      <w:r w:rsidRPr="00D2483D">
        <w:t>(Table 11.1.3.3.</w:t>
      </w:r>
      <w:r w:rsidRPr="00D2483D">
        <w:rPr>
          <w:lang w:eastAsia="zh-TW"/>
        </w:rPr>
        <w:t>3</w:t>
      </w:r>
      <w:r w:rsidRPr="00D2483D">
        <w:t>-</w:t>
      </w:r>
      <w:r w:rsidRPr="00D2483D">
        <w:rPr>
          <w:lang w:eastAsia="zh-TW"/>
        </w:rPr>
        <w:t>6</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36.508-1 [4], Table 4.6.1</w:t>
            </w:r>
            <w:r w:rsidRPr="00D2483D">
              <w:rPr>
                <w:lang w:eastAsia="zh-TW"/>
              </w:rPr>
              <w:t>-8 condition HO-TO-EUTRA(2,0)</w:t>
            </w: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t xml:space="preserve">Table </w:t>
      </w:r>
      <w:r w:rsidRPr="00D2483D">
        <w:rPr>
          <w:lang w:eastAsia="zh-TW"/>
        </w:rPr>
        <w:t>11</w:t>
      </w:r>
      <w:r w:rsidRPr="00D2483D">
        <w:t>.1.</w:t>
      </w:r>
      <w:r w:rsidRPr="00D2483D">
        <w:rPr>
          <w:lang w:eastAsia="zh-TW"/>
        </w:rPr>
        <w:t>3</w:t>
      </w:r>
      <w:r w:rsidRPr="00D2483D">
        <w:t>.</w:t>
      </w:r>
      <w:r w:rsidRPr="00D2483D">
        <w:rPr>
          <w:lang w:eastAsia="zh-TW"/>
        </w:rPr>
        <w:t>3</w:t>
      </w:r>
      <w:r w:rsidRPr="00D2483D">
        <w:t>.</w:t>
      </w:r>
      <w:r w:rsidRPr="00D2483D">
        <w:rPr>
          <w:lang w:eastAsia="zh-TW"/>
        </w:rPr>
        <w:t>3-8</w:t>
      </w:r>
      <w:r w:rsidRPr="00D2483D">
        <w:t xml:space="preserve">: </w:t>
      </w:r>
      <w:proofErr w:type="spellStart"/>
      <w:r w:rsidRPr="00D2483D">
        <w:t>MobilityControlInfo</w:t>
      </w:r>
      <w:proofErr w:type="spellEnd"/>
      <w:r w:rsidRPr="00D2483D">
        <w:t xml:space="preserve"> (Table 11.1.3.3.3-</w:t>
      </w:r>
      <w:r w:rsidRPr="00D2483D">
        <w:rPr>
          <w:lang w:eastAsia="zh-TW"/>
        </w:rPr>
        <w:t>7</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hideMark/>
          </w:tcPr>
          <w:p w:rsidR="008A6774" w:rsidRPr="00D2483D" w:rsidRDefault="008A6774" w:rsidP="008A6774">
            <w:pPr>
              <w:keepNext/>
              <w:keepLines/>
              <w:spacing w:after="0"/>
              <w:rPr>
                <w:rFonts w:ascii="Arial" w:eastAsia="Malgun Gothic" w:hAnsi="Arial" w:cs="Arial"/>
                <w:sz w:val="18"/>
              </w:rPr>
            </w:pPr>
            <w:r w:rsidRPr="00D2483D">
              <w:rPr>
                <w:rFonts w:ascii="Arial" w:hAnsi="Arial" w:cs="Arial"/>
                <w:sz w:val="18"/>
              </w:rPr>
              <w:t>Derivation path: TS 36.508 [7], Table 4.6.5-1</w:t>
            </w:r>
          </w:p>
        </w:tc>
      </w:tr>
      <w:tr w:rsidR="008A6774" w:rsidRPr="00D2483D" w:rsidTr="008A6774">
        <w:tc>
          <w:tcPr>
            <w:tcW w:w="4535"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Information Element</w:t>
            </w:r>
          </w:p>
        </w:tc>
        <w:tc>
          <w:tcPr>
            <w:tcW w:w="2267"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Value/remark</w:t>
            </w:r>
          </w:p>
        </w:tc>
        <w:tc>
          <w:tcPr>
            <w:tcW w:w="1700"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Comment</w:t>
            </w:r>
          </w:p>
        </w:tc>
        <w:tc>
          <w:tcPr>
            <w:tcW w:w="1133"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Condition</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MobilityControlInfo</w:t>
            </w:r>
            <w:proofErr w:type="spellEnd"/>
            <w:r w:rsidRPr="00D2483D">
              <w:rPr>
                <w:rFonts w:ascii="Arial" w:hAnsi="Arial"/>
                <w:sz w:val="18"/>
              </w:rPr>
              <w:t xml:space="preserve"> ::=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targetPhysCellId</w:t>
            </w:r>
            <w:proofErr w:type="spellEnd"/>
          </w:p>
        </w:tc>
        <w:tc>
          <w:tcPr>
            <w:tcW w:w="2267"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PhysicalCellIdentity</w:t>
            </w:r>
            <w:proofErr w:type="spellEnd"/>
            <w:r w:rsidRPr="00D2483D">
              <w:rPr>
                <w:rFonts w:ascii="Arial" w:hAnsi="Arial"/>
                <w:sz w:val="18"/>
              </w:rPr>
              <w:t xml:space="preserve"> of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carrierBandwidth</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Downlink system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Uplink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FDD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TDD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additionalSpectrumEmission</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1</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HO-to-EUTRA</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carrierFreq-v9e0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dl-CarrierFreq-v9e0</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bl>
    <w:p w:rsidR="008A6774" w:rsidRPr="00D2483D" w:rsidRDefault="008A6774" w:rsidP="008A6774">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8A6774" w:rsidRPr="00D2483D" w:rsidTr="008A6774">
        <w:trPr>
          <w:jc w:val="center"/>
        </w:trPr>
        <w:tc>
          <w:tcPr>
            <w:tcW w:w="2321" w:type="dxa"/>
            <w:hideMark/>
          </w:tcPr>
          <w:p w:rsidR="008A6774" w:rsidRPr="00D2483D" w:rsidRDefault="008A6774" w:rsidP="008A6774">
            <w:pPr>
              <w:spacing w:after="0"/>
              <w:jc w:val="center"/>
              <w:rPr>
                <w:rFonts w:ascii="Arial" w:eastAsia="Malgun Gothic" w:hAnsi="Arial" w:cs="Arial"/>
                <w:b/>
                <w:sz w:val="18"/>
              </w:rPr>
            </w:pPr>
            <w:r w:rsidRPr="00D2483D">
              <w:rPr>
                <w:rFonts w:ascii="Arial" w:hAnsi="Arial" w:cs="Arial"/>
                <w:b/>
                <w:sz w:val="18"/>
              </w:rPr>
              <w:t>Condition</w:t>
            </w:r>
          </w:p>
        </w:tc>
        <w:tc>
          <w:tcPr>
            <w:tcW w:w="7168" w:type="dxa"/>
            <w:hideMark/>
          </w:tcPr>
          <w:p w:rsidR="008A6774" w:rsidRPr="00D2483D" w:rsidRDefault="008A6774" w:rsidP="008A6774">
            <w:pPr>
              <w:spacing w:after="0"/>
              <w:jc w:val="center"/>
              <w:rPr>
                <w:rFonts w:ascii="Arial" w:hAnsi="Arial" w:cs="Arial"/>
                <w:b/>
                <w:sz w:val="18"/>
              </w:rPr>
            </w:pPr>
            <w:r w:rsidRPr="00D2483D">
              <w:rPr>
                <w:rFonts w:ascii="Arial" w:hAnsi="Arial" w:cs="Arial"/>
                <w:b/>
                <w:sz w:val="18"/>
              </w:rPr>
              <w:t>Explanation</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Band &gt; 64</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If band &gt; 64 is selected</w:t>
            </w:r>
          </w:p>
        </w:tc>
      </w:tr>
    </w:tbl>
    <w:p w:rsidR="008A6774" w:rsidRPr="00D2483D" w:rsidRDefault="008A6774" w:rsidP="008A6774"/>
    <w:p w:rsidR="008A6774" w:rsidRPr="00D2483D" w:rsidRDefault="008A6774" w:rsidP="008A6774">
      <w:pPr>
        <w:pStyle w:val="TH"/>
        <w:rPr>
          <w:lang w:eastAsia="x-none"/>
        </w:rPr>
      </w:pPr>
      <w:r w:rsidRPr="00D2483D">
        <w:lastRenderedPageBreak/>
        <w:t>Table 11.1.3.3.3-9:</w:t>
      </w:r>
      <w:r w:rsidRPr="00D2483D">
        <w:rPr>
          <w:i/>
          <w:iCs/>
        </w:rPr>
        <w:t xml:space="preserve"> </w:t>
      </w:r>
      <w:r w:rsidRPr="00D2483D">
        <w:t>TRACKING AREA UPDATE REQUEST (step 19, Table 11.1.3.3.2-1)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6774" w:rsidRPr="00D2483D" w:rsidTr="008A6774">
        <w:tc>
          <w:tcPr>
            <w:tcW w:w="9747" w:type="dxa"/>
            <w:gridSpan w:val="4"/>
          </w:tcPr>
          <w:p w:rsidR="008A6774" w:rsidRPr="00D2483D" w:rsidRDefault="008A6774" w:rsidP="008A6774">
            <w:pPr>
              <w:pStyle w:val="TAL"/>
            </w:pPr>
            <w:r w:rsidRPr="00D2483D">
              <w:t xml:space="preserve">Derivation Path: </w:t>
            </w:r>
            <w:ins w:id="47" w:author="HUAWEI" w:date="2021-02-24T11:37:00Z">
              <w:r w:rsidR="00FE485B">
                <w:t>TS 38.508-1</w:t>
              </w:r>
              <w:r w:rsidR="00FE485B">
                <w:t>[4]</w:t>
              </w:r>
              <w:r w:rsidR="00FE485B">
                <w:t xml:space="preserve"> </w:t>
              </w:r>
              <w:r w:rsidR="00FE485B" w:rsidRPr="00B96859">
                <w:t xml:space="preserve">Table </w:t>
              </w:r>
              <w:r w:rsidR="00FE485B" w:rsidRPr="00C67202">
                <w:t>4.9.7.2.3-1</w:t>
              </w:r>
            </w:ins>
            <w:del w:id="48" w:author="HUAWEI" w:date="2021-02-24T11:37:00Z">
              <w:r w:rsidRPr="00D2483D" w:rsidDel="00FE485B">
                <w:delText>TS 36.508 [7], Table 4.7.2-27, condition NR</w:delText>
              </w:r>
            </w:del>
            <w:r w:rsidRPr="00D2483D">
              <w:t>.</w:t>
            </w:r>
          </w:p>
        </w:tc>
      </w:tr>
      <w:tr w:rsidR="008A6774" w:rsidRPr="00D2483D" w:rsidTr="008A6774">
        <w:tc>
          <w:tcPr>
            <w:tcW w:w="4535" w:type="dxa"/>
          </w:tcPr>
          <w:p w:rsidR="008A6774" w:rsidRPr="00D2483D" w:rsidRDefault="008A6774" w:rsidP="008A6774">
            <w:pPr>
              <w:pStyle w:val="TAH"/>
            </w:pPr>
            <w:r w:rsidRPr="00D2483D">
              <w:t>Information Element</w:t>
            </w:r>
          </w:p>
        </w:tc>
        <w:tc>
          <w:tcPr>
            <w:tcW w:w="2267" w:type="dxa"/>
          </w:tcPr>
          <w:p w:rsidR="008A6774" w:rsidRPr="00D2483D" w:rsidRDefault="008A6774" w:rsidP="008A6774">
            <w:pPr>
              <w:pStyle w:val="TAH"/>
            </w:pPr>
            <w:r w:rsidRPr="00D2483D">
              <w:t>Value/remark</w:t>
            </w:r>
          </w:p>
        </w:tc>
        <w:tc>
          <w:tcPr>
            <w:tcW w:w="1700" w:type="dxa"/>
          </w:tcPr>
          <w:p w:rsidR="008A6774" w:rsidRPr="00D2483D" w:rsidRDefault="008A6774" w:rsidP="008A6774">
            <w:pPr>
              <w:pStyle w:val="TAH"/>
            </w:pPr>
            <w:r w:rsidRPr="00D2483D">
              <w:t>Comment</w:t>
            </w:r>
          </w:p>
        </w:tc>
        <w:tc>
          <w:tcPr>
            <w:tcW w:w="1245" w:type="dxa"/>
          </w:tcPr>
          <w:p w:rsidR="008A6774" w:rsidRPr="00D2483D" w:rsidRDefault="008A6774" w:rsidP="008A6774">
            <w:pPr>
              <w:pStyle w:val="TAH"/>
            </w:pPr>
            <w:r w:rsidRPr="00D2483D">
              <w:t>Condition</w:t>
            </w:r>
          </w:p>
        </w:tc>
      </w:tr>
      <w:tr w:rsidR="008A6774" w:rsidRPr="00D2483D" w:rsidDel="00196F46" w:rsidTr="008A6774">
        <w:trPr>
          <w:del w:id="49" w:author="HUAWEI" w:date="2021-02-24T10:29:00Z"/>
        </w:trPr>
        <w:tc>
          <w:tcPr>
            <w:tcW w:w="4535" w:type="dxa"/>
          </w:tcPr>
          <w:p w:rsidR="008A6774" w:rsidRPr="00D2483D" w:rsidDel="00196F46" w:rsidRDefault="008A6774" w:rsidP="008A6774">
            <w:pPr>
              <w:pStyle w:val="TAL"/>
              <w:rPr>
                <w:del w:id="50" w:author="HUAWEI" w:date="2021-02-24T10:29:00Z"/>
              </w:rPr>
            </w:pPr>
            <w:del w:id="51" w:author="HUAWEI" w:date="2021-02-24T10:29:00Z">
              <w:r w:rsidRPr="00D2483D" w:rsidDel="00196F46">
                <w:delText>EPS update type</w:delText>
              </w:r>
            </w:del>
          </w:p>
        </w:tc>
        <w:tc>
          <w:tcPr>
            <w:tcW w:w="2267" w:type="dxa"/>
          </w:tcPr>
          <w:p w:rsidR="008A6774" w:rsidRPr="00D2483D" w:rsidDel="00196F46" w:rsidRDefault="008A6774" w:rsidP="008A6774">
            <w:pPr>
              <w:pStyle w:val="TAL"/>
              <w:rPr>
                <w:del w:id="52" w:author="HUAWEI" w:date="2021-02-24T10:29:00Z"/>
              </w:rPr>
            </w:pPr>
          </w:p>
        </w:tc>
        <w:tc>
          <w:tcPr>
            <w:tcW w:w="1700" w:type="dxa"/>
          </w:tcPr>
          <w:p w:rsidR="008A6774" w:rsidRPr="00D2483D" w:rsidDel="00196F46" w:rsidRDefault="008A6774" w:rsidP="008A6774">
            <w:pPr>
              <w:pStyle w:val="TAL"/>
              <w:rPr>
                <w:del w:id="53" w:author="HUAWEI" w:date="2021-02-24T10:29:00Z"/>
              </w:rPr>
            </w:pPr>
          </w:p>
        </w:tc>
        <w:tc>
          <w:tcPr>
            <w:tcW w:w="1245" w:type="dxa"/>
          </w:tcPr>
          <w:p w:rsidR="008A6774" w:rsidRPr="00D2483D" w:rsidDel="00196F46" w:rsidRDefault="008A6774" w:rsidP="008A6774">
            <w:pPr>
              <w:pStyle w:val="TAL"/>
              <w:rPr>
                <w:del w:id="54" w:author="HUAWEI" w:date="2021-02-24T10:29:00Z"/>
              </w:rPr>
            </w:pPr>
          </w:p>
        </w:tc>
      </w:tr>
      <w:tr w:rsidR="008A6774" w:rsidRPr="00D2483D" w:rsidDel="00196F46" w:rsidTr="008A6774">
        <w:trPr>
          <w:del w:id="55" w:author="HUAWEI" w:date="2021-02-24T10:29:00Z"/>
        </w:trPr>
        <w:tc>
          <w:tcPr>
            <w:tcW w:w="4535" w:type="dxa"/>
          </w:tcPr>
          <w:p w:rsidR="008A6774" w:rsidRPr="00D2483D" w:rsidDel="00196F46" w:rsidRDefault="008A6774" w:rsidP="008A6774">
            <w:pPr>
              <w:pStyle w:val="TAL"/>
              <w:rPr>
                <w:del w:id="56" w:author="HUAWEI" w:date="2021-02-24T10:29:00Z"/>
              </w:rPr>
            </w:pPr>
            <w:del w:id="57" w:author="HUAWEI" w:date="2021-02-24T10:29:00Z">
              <w:r w:rsidRPr="00D2483D" w:rsidDel="00196F46">
                <w:delText xml:space="preserve">  EPS update type Value</w:delText>
              </w:r>
            </w:del>
          </w:p>
        </w:tc>
        <w:tc>
          <w:tcPr>
            <w:tcW w:w="2267" w:type="dxa"/>
          </w:tcPr>
          <w:p w:rsidR="008A6774" w:rsidRPr="00D2483D" w:rsidDel="00196F46" w:rsidRDefault="008A6774" w:rsidP="008A6774">
            <w:pPr>
              <w:pStyle w:val="TAL"/>
              <w:rPr>
                <w:del w:id="58" w:author="HUAWEI" w:date="2021-02-24T10:29:00Z"/>
              </w:rPr>
            </w:pPr>
            <w:del w:id="59" w:author="HUAWEI" w:date="2021-02-24T10:29:00Z">
              <w:r w:rsidRPr="00D2483D" w:rsidDel="00196F46">
                <w:delText>'000'B</w:delText>
              </w:r>
            </w:del>
          </w:p>
        </w:tc>
        <w:tc>
          <w:tcPr>
            <w:tcW w:w="1700" w:type="dxa"/>
          </w:tcPr>
          <w:p w:rsidR="008A6774" w:rsidRPr="00D2483D" w:rsidDel="00196F46" w:rsidRDefault="008A6774" w:rsidP="008A6774">
            <w:pPr>
              <w:pStyle w:val="TAL"/>
              <w:rPr>
                <w:del w:id="60" w:author="HUAWEI" w:date="2021-02-24T10:29:00Z"/>
              </w:rPr>
            </w:pPr>
            <w:del w:id="61" w:author="HUAWEI" w:date="2021-02-24T10:29:00Z">
              <w:r w:rsidRPr="00D2483D" w:rsidDel="00196F46">
                <w:delText>TA updating</w:delText>
              </w:r>
            </w:del>
          </w:p>
        </w:tc>
        <w:tc>
          <w:tcPr>
            <w:tcW w:w="1245" w:type="dxa"/>
          </w:tcPr>
          <w:p w:rsidR="008A6774" w:rsidRPr="00D2483D" w:rsidDel="00196F46" w:rsidRDefault="008A6774" w:rsidP="008A6774">
            <w:pPr>
              <w:pStyle w:val="TAL"/>
              <w:rPr>
                <w:del w:id="62" w:author="HUAWEI" w:date="2021-02-24T10:29:00Z"/>
              </w:rPr>
            </w:pPr>
          </w:p>
        </w:tc>
      </w:tr>
      <w:tr w:rsidR="008A6774" w:rsidRPr="00D2483D" w:rsidDel="00196F46" w:rsidTr="008A6774">
        <w:trPr>
          <w:del w:id="63" w:author="HUAWEI" w:date="2021-02-24T10:29:00Z"/>
        </w:trPr>
        <w:tc>
          <w:tcPr>
            <w:tcW w:w="4535" w:type="dxa"/>
          </w:tcPr>
          <w:p w:rsidR="008A6774" w:rsidRPr="00D2483D" w:rsidDel="00196F46" w:rsidRDefault="008A6774" w:rsidP="008A6774">
            <w:pPr>
              <w:pStyle w:val="TAL"/>
              <w:rPr>
                <w:del w:id="64" w:author="HUAWEI" w:date="2021-02-24T10:29:00Z"/>
              </w:rPr>
            </w:pPr>
            <w:del w:id="65" w:author="HUAWEI" w:date="2021-02-24T10:29:00Z">
              <w:r w:rsidRPr="00D2483D" w:rsidDel="00196F46">
                <w:delText xml:space="preserve">  "Active" flag</w:delText>
              </w:r>
            </w:del>
          </w:p>
        </w:tc>
        <w:tc>
          <w:tcPr>
            <w:tcW w:w="2267" w:type="dxa"/>
          </w:tcPr>
          <w:p w:rsidR="008A6774" w:rsidRPr="00D2483D" w:rsidDel="00196F46" w:rsidRDefault="008A6774" w:rsidP="008A6774">
            <w:pPr>
              <w:pStyle w:val="TAL"/>
              <w:rPr>
                <w:del w:id="66" w:author="HUAWEI" w:date="2021-02-24T10:29:00Z"/>
              </w:rPr>
            </w:pPr>
            <w:del w:id="67" w:author="HUAWEI" w:date="2021-02-24T10:29:00Z">
              <w:r w:rsidRPr="00D2483D" w:rsidDel="00196F46">
                <w:delText>'0'B</w:delText>
              </w:r>
            </w:del>
          </w:p>
        </w:tc>
        <w:tc>
          <w:tcPr>
            <w:tcW w:w="1700" w:type="dxa"/>
          </w:tcPr>
          <w:p w:rsidR="008A6774" w:rsidRPr="00D2483D" w:rsidDel="00196F46" w:rsidRDefault="008A6774" w:rsidP="008A6774">
            <w:pPr>
              <w:pStyle w:val="TAL"/>
              <w:rPr>
                <w:del w:id="68" w:author="HUAWEI" w:date="2021-02-24T10:29:00Z"/>
              </w:rPr>
            </w:pPr>
            <w:del w:id="69" w:author="HUAWEI" w:date="2021-02-24T10:29:00Z">
              <w:r w:rsidRPr="00D2483D" w:rsidDel="00196F46">
                <w:delText>No bearer establishment requested</w:delText>
              </w:r>
            </w:del>
          </w:p>
        </w:tc>
        <w:tc>
          <w:tcPr>
            <w:tcW w:w="1245" w:type="dxa"/>
          </w:tcPr>
          <w:p w:rsidR="008A6774" w:rsidRPr="00D2483D" w:rsidDel="00196F46" w:rsidRDefault="008A6774" w:rsidP="008A6774">
            <w:pPr>
              <w:pStyle w:val="TAL"/>
              <w:rPr>
                <w:del w:id="70" w:author="HUAWEI" w:date="2021-02-24T10:29:00Z"/>
              </w:rPr>
            </w:pPr>
          </w:p>
        </w:tc>
      </w:tr>
      <w:tr w:rsidR="008A6774" w:rsidRPr="00D2483D" w:rsidDel="00196F46" w:rsidTr="008A6774">
        <w:trPr>
          <w:del w:id="71" w:author="HUAWEI" w:date="2021-02-24T10:29:00Z"/>
        </w:trPr>
        <w:tc>
          <w:tcPr>
            <w:tcW w:w="4535" w:type="dxa"/>
          </w:tcPr>
          <w:p w:rsidR="008A6774" w:rsidRPr="00D2483D" w:rsidDel="00196F46" w:rsidRDefault="008A6774" w:rsidP="008A6774">
            <w:pPr>
              <w:pStyle w:val="TAL"/>
              <w:rPr>
                <w:del w:id="72" w:author="HUAWEI" w:date="2021-02-24T10:29:00Z"/>
              </w:rPr>
            </w:pPr>
            <w:del w:id="73" w:author="HUAWEI" w:date="2021-02-24T10:29:00Z">
              <w:r w:rsidRPr="00D2483D" w:rsidDel="00196F46">
                <w:delText>NAS key set identifier</w:delText>
              </w:r>
            </w:del>
          </w:p>
        </w:tc>
        <w:tc>
          <w:tcPr>
            <w:tcW w:w="2267" w:type="dxa"/>
          </w:tcPr>
          <w:p w:rsidR="008A6774" w:rsidRPr="00D2483D" w:rsidDel="00196F46" w:rsidRDefault="008A6774" w:rsidP="008A6774">
            <w:pPr>
              <w:pStyle w:val="TAL"/>
              <w:rPr>
                <w:del w:id="74" w:author="HUAWEI" w:date="2021-02-24T10:29:00Z"/>
              </w:rPr>
            </w:pPr>
            <w:del w:id="75" w:author="HUAWEI" w:date="2021-02-24T10:29:00Z">
              <w:r w:rsidRPr="00D2483D" w:rsidDel="00196F46">
                <w:delText>the eKSI indicating the 5G NAS security context value assigned at the initial registration when the UE entered N1</w:delText>
              </w:r>
            </w:del>
          </w:p>
        </w:tc>
        <w:tc>
          <w:tcPr>
            <w:tcW w:w="1700" w:type="dxa"/>
          </w:tcPr>
          <w:p w:rsidR="008A6774" w:rsidRPr="00D2483D" w:rsidDel="00196F46" w:rsidRDefault="008A6774" w:rsidP="008A6774">
            <w:pPr>
              <w:pStyle w:val="TAL"/>
              <w:rPr>
                <w:del w:id="76" w:author="HUAWEI" w:date="2021-02-24T10:29:00Z"/>
              </w:rPr>
            </w:pPr>
          </w:p>
        </w:tc>
        <w:tc>
          <w:tcPr>
            <w:tcW w:w="1245" w:type="dxa"/>
          </w:tcPr>
          <w:p w:rsidR="008A6774" w:rsidRPr="00D2483D" w:rsidDel="00196F46" w:rsidRDefault="008A6774" w:rsidP="008A6774">
            <w:pPr>
              <w:pStyle w:val="TAL"/>
              <w:rPr>
                <w:del w:id="77" w:author="HUAWEI" w:date="2021-02-24T10:29:00Z"/>
              </w:rPr>
            </w:pPr>
          </w:p>
        </w:tc>
      </w:tr>
      <w:tr w:rsidR="008A6774" w:rsidRPr="00D2483D" w:rsidDel="00196F46" w:rsidTr="008A6774">
        <w:trPr>
          <w:del w:id="78" w:author="HUAWEI" w:date="2021-02-24T10:29:00Z"/>
        </w:trPr>
        <w:tc>
          <w:tcPr>
            <w:tcW w:w="4535" w:type="dxa"/>
          </w:tcPr>
          <w:p w:rsidR="008A6774" w:rsidRPr="00D2483D" w:rsidDel="00196F46" w:rsidRDefault="008A6774" w:rsidP="008A6774">
            <w:pPr>
              <w:pStyle w:val="TAL"/>
              <w:rPr>
                <w:del w:id="79" w:author="HUAWEI" w:date="2021-02-24T10:29:00Z"/>
              </w:rPr>
            </w:pPr>
            <w:del w:id="80" w:author="HUAWEI" w:date="2021-02-24T10:29:00Z">
              <w:r w:rsidRPr="00D2483D" w:rsidDel="00196F46">
                <w:delText>Old GUTI</w:delText>
              </w:r>
            </w:del>
          </w:p>
        </w:tc>
        <w:tc>
          <w:tcPr>
            <w:tcW w:w="2267" w:type="dxa"/>
          </w:tcPr>
          <w:p w:rsidR="008A6774" w:rsidRPr="00D2483D" w:rsidDel="00196F46" w:rsidRDefault="008A6774" w:rsidP="008A6774">
            <w:pPr>
              <w:pStyle w:val="TAL"/>
              <w:rPr>
                <w:del w:id="81" w:author="HUAWEI" w:date="2021-02-24T10:29:00Z"/>
              </w:rPr>
            </w:pPr>
            <w:del w:id="82" w:author="HUAWEI" w:date="2021-02-24T10:29:00Z">
              <w:r w:rsidRPr="00D2483D" w:rsidDel="00196F46">
                <w:delText>GUTI, mapped from the 5G-GUTI assigned at the initial registration when the UE entered N1</w:delText>
              </w:r>
            </w:del>
          </w:p>
        </w:tc>
        <w:tc>
          <w:tcPr>
            <w:tcW w:w="1700" w:type="dxa"/>
          </w:tcPr>
          <w:p w:rsidR="008A6774" w:rsidRPr="00D2483D" w:rsidDel="00196F46" w:rsidRDefault="008A6774" w:rsidP="008A6774">
            <w:pPr>
              <w:pStyle w:val="TAL"/>
              <w:rPr>
                <w:del w:id="83" w:author="HUAWEI" w:date="2021-02-24T10:29:00Z"/>
              </w:rPr>
            </w:pPr>
          </w:p>
        </w:tc>
        <w:tc>
          <w:tcPr>
            <w:tcW w:w="1245" w:type="dxa"/>
          </w:tcPr>
          <w:p w:rsidR="008A6774" w:rsidRPr="00D2483D" w:rsidDel="00196F46" w:rsidRDefault="008A6774" w:rsidP="008A6774">
            <w:pPr>
              <w:pStyle w:val="TAL"/>
              <w:rPr>
                <w:del w:id="84" w:author="HUAWEI" w:date="2021-02-24T10:29:00Z"/>
              </w:rPr>
            </w:pPr>
          </w:p>
        </w:tc>
      </w:tr>
      <w:tr w:rsidR="008A6774" w:rsidRPr="00D2483D" w:rsidDel="00196F46" w:rsidTr="008A6774">
        <w:trPr>
          <w:del w:id="85" w:author="HUAWEI" w:date="2021-02-24T10:29:00Z"/>
        </w:trPr>
        <w:tc>
          <w:tcPr>
            <w:tcW w:w="4535" w:type="dxa"/>
          </w:tcPr>
          <w:p w:rsidR="008A6774" w:rsidRPr="00D2483D" w:rsidDel="00196F46" w:rsidRDefault="008A6774" w:rsidP="008A6774">
            <w:pPr>
              <w:pStyle w:val="TAL"/>
              <w:rPr>
                <w:del w:id="86" w:author="HUAWEI" w:date="2021-02-24T10:29:00Z"/>
              </w:rPr>
            </w:pPr>
            <w:del w:id="87" w:author="HUAWEI" w:date="2021-02-24T10:29:00Z">
              <w:r w:rsidRPr="00D2483D" w:rsidDel="00196F46">
                <w:delText>Last visited registered TAI</w:delText>
              </w:r>
            </w:del>
          </w:p>
        </w:tc>
        <w:tc>
          <w:tcPr>
            <w:tcW w:w="2267" w:type="dxa"/>
          </w:tcPr>
          <w:p w:rsidR="008A6774" w:rsidRPr="00D2483D" w:rsidDel="00196F46" w:rsidRDefault="008A6774" w:rsidP="008A6774">
            <w:pPr>
              <w:pStyle w:val="TAL"/>
              <w:rPr>
                <w:del w:id="88" w:author="HUAWEI" w:date="2021-02-24T10:29:00Z"/>
              </w:rPr>
            </w:pPr>
            <w:del w:id="89" w:author="HUAWEI" w:date="2021-02-24T10:29:00Z">
              <w:r w:rsidRPr="00D2483D" w:rsidDel="00196F46">
                <w:delText>The TAI to which the NR cell belonged to (the cell in which the UE was when in N1 before moving to S1).</w:delText>
              </w:r>
            </w:del>
          </w:p>
        </w:tc>
        <w:tc>
          <w:tcPr>
            <w:tcW w:w="1700" w:type="dxa"/>
          </w:tcPr>
          <w:p w:rsidR="008A6774" w:rsidRPr="00D2483D" w:rsidDel="00196F46" w:rsidRDefault="008A6774" w:rsidP="008A6774">
            <w:pPr>
              <w:pStyle w:val="TAL"/>
              <w:rPr>
                <w:del w:id="90" w:author="HUAWEI" w:date="2021-02-24T10:29:00Z"/>
              </w:rPr>
            </w:pPr>
          </w:p>
        </w:tc>
        <w:tc>
          <w:tcPr>
            <w:tcW w:w="1245" w:type="dxa"/>
          </w:tcPr>
          <w:p w:rsidR="008A6774" w:rsidRPr="00D2483D" w:rsidDel="00196F46" w:rsidRDefault="008A6774" w:rsidP="008A6774">
            <w:pPr>
              <w:pStyle w:val="TAL"/>
              <w:rPr>
                <w:del w:id="91" w:author="HUAWEI" w:date="2021-02-24T10:29:00Z"/>
              </w:rPr>
            </w:pPr>
          </w:p>
        </w:tc>
      </w:tr>
      <w:tr w:rsidR="008A6774" w:rsidRPr="00D2483D" w:rsidDel="00196F46" w:rsidTr="008A6774">
        <w:trPr>
          <w:del w:id="92" w:author="HUAWEI" w:date="2021-02-24T10:29:00Z"/>
        </w:trPr>
        <w:tc>
          <w:tcPr>
            <w:tcW w:w="4535" w:type="dxa"/>
          </w:tcPr>
          <w:p w:rsidR="008A6774" w:rsidRPr="00D2483D" w:rsidDel="00196F46" w:rsidRDefault="008A6774" w:rsidP="008A6774">
            <w:pPr>
              <w:pStyle w:val="TAL"/>
              <w:rPr>
                <w:del w:id="93" w:author="HUAWEI" w:date="2021-02-24T10:29:00Z"/>
              </w:rPr>
            </w:pPr>
            <w:del w:id="94" w:author="HUAWEI" w:date="2021-02-24T10:29:00Z">
              <w:r w:rsidRPr="00D2483D" w:rsidDel="00196F46">
                <w:delText>UE radio capability information update needed</w:delText>
              </w:r>
            </w:del>
          </w:p>
        </w:tc>
        <w:tc>
          <w:tcPr>
            <w:tcW w:w="2267" w:type="dxa"/>
          </w:tcPr>
          <w:p w:rsidR="008A6774" w:rsidRPr="00D2483D" w:rsidDel="00196F46" w:rsidRDefault="008A6774" w:rsidP="008A6774">
            <w:pPr>
              <w:pStyle w:val="TAL"/>
              <w:rPr>
                <w:del w:id="95" w:author="HUAWEI" w:date="2021-02-24T10:29:00Z"/>
              </w:rPr>
            </w:pPr>
            <w:del w:id="96" w:author="HUAWEI" w:date="2021-02-24T10:29:00Z">
              <w:r w:rsidRPr="00D2483D" w:rsidDel="00196F46">
                <w:delText>'1'B</w:delText>
              </w:r>
            </w:del>
          </w:p>
        </w:tc>
        <w:tc>
          <w:tcPr>
            <w:tcW w:w="1700" w:type="dxa"/>
          </w:tcPr>
          <w:p w:rsidR="008A6774" w:rsidRPr="00D2483D" w:rsidDel="00196F46" w:rsidRDefault="008A6774" w:rsidP="008A6774">
            <w:pPr>
              <w:pStyle w:val="TAL"/>
              <w:rPr>
                <w:del w:id="97" w:author="HUAWEI" w:date="2021-02-24T10:29:00Z"/>
              </w:rPr>
            </w:pPr>
            <w:del w:id="98" w:author="HUAWEI" w:date="2021-02-24T10:29:00Z">
              <w:r w:rsidRPr="00D2483D" w:rsidDel="00196F46">
                <w:delText>UE radio capability information update needed</w:delText>
              </w:r>
            </w:del>
          </w:p>
        </w:tc>
        <w:tc>
          <w:tcPr>
            <w:tcW w:w="1245" w:type="dxa"/>
          </w:tcPr>
          <w:p w:rsidR="008A6774" w:rsidRPr="00D2483D" w:rsidDel="00196F46" w:rsidRDefault="008A6774" w:rsidP="008A6774">
            <w:pPr>
              <w:pStyle w:val="TAL"/>
              <w:rPr>
                <w:del w:id="99" w:author="HUAWEI" w:date="2021-02-24T10:29:00Z"/>
              </w:rPr>
            </w:pPr>
          </w:p>
        </w:tc>
      </w:tr>
      <w:tr w:rsidR="008A6774" w:rsidRPr="00D2483D" w:rsidTr="008A6774">
        <w:tc>
          <w:tcPr>
            <w:tcW w:w="4535" w:type="dxa"/>
          </w:tcPr>
          <w:p w:rsidR="008A6774" w:rsidRPr="00196F46" w:rsidRDefault="008A6774" w:rsidP="008A6774">
            <w:pPr>
              <w:pStyle w:val="TAL"/>
              <w:rPr>
                <w:highlight w:val="yellow"/>
                <w:rPrChange w:id="100" w:author="HUAWEI" w:date="2021-02-24T10:30:00Z">
                  <w:rPr/>
                </w:rPrChange>
              </w:rPr>
            </w:pPr>
            <w:r w:rsidRPr="00196F46">
              <w:rPr>
                <w:highlight w:val="yellow"/>
                <w:rPrChange w:id="101" w:author="HUAWEI" w:date="2021-02-24T10:30:00Z">
                  <w:rPr/>
                </w:rPrChange>
              </w:rPr>
              <w:t>EPS bearer context status</w:t>
            </w:r>
          </w:p>
        </w:tc>
        <w:tc>
          <w:tcPr>
            <w:tcW w:w="2267" w:type="dxa"/>
          </w:tcPr>
          <w:p w:rsidR="008A6774" w:rsidRPr="00196F46" w:rsidRDefault="008A6774" w:rsidP="008A6774">
            <w:pPr>
              <w:pStyle w:val="TAL"/>
              <w:rPr>
                <w:highlight w:val="yellow"/>
                <w:rPrChange w:id="102" w:author="HUAWEI" w:date="2021-02-24T10:30:00Z">
                  <w:rPr/>
                </w:rPrChange>
              </w:rPr>
            </w:pPr>
            <w:del w:id="103" w:author="HUAWEI" w:date="2021-02-24T10:30:00Z">
              <w:r w:rsidRPr="00196F46" w:rsidDel="00196F46">
                <w:rPr>
                  <w:highlight w:val="yellow"/>
                  <w:rPrChange w:id="104" w:author="HUAWEI" w:date="2021-02-24T10:30:00Z">
                    <w:rPr/>
                  </w:rPrChange>
                </w:rPr>
                <w:delText>Present, Content n</w:delText>
              </w:r>
            </w:del>
            <w:ins w:id="105" w:author="HUAWEI" w:date="2021-02-24T10:30:00Z">
              <w:r w:rsidR="00196F46" w:rsidRPr="00196F46">
                <w:rPr>
                  <w:highlight w:val="yellow"/>
                  <w:rPrChange w:id="106" w:author="HUAWEI" w:date="2021-02-24T10:30:00Z">
                    <w:rPr/>
                  </w:rPrChange>
                </w:rPr>
                <w:t>N</w:t>
              </w:r>
            </w:ins>
            <w:r w:rsidRPr="00196F46">
              <w:rPr>
                <w:highlight w:val="yellow"/>
                <w:rPrChange w:id="107" w:author="HUAWEI" w:date="2021-02-24T10:30:00Z">
                  <w:rPr/>
                </w:rPrChange>
              </w:rPr>
              <w:t>ot checked</w:t>
            </w:r>
          </w:p>
        </w:tc>
        <w:tc>
          <w:tcPr>
            <w:tcW w:w="1700" w:type="dxa"/>
          </w:tcPr>
          <w:p w:rsidR="008A6774" w:rsidRPr="00D2483D" w:rsidRDefault="008A6774" w:rsidP="008A6774">
            <w:pPr>
              <w:pStyle w:val="TAL"/>
            </w:pPr>
            <w:r w:rsidRPr="00196F46">
              <w:rPr>
                <w:highlight w:val="yellow"/>
                <w:rPrChange w:id="108" w:author="HUAWEI" w:date="2021-02-24T10:30:00Z">
                  <w:rPr/>
                </w:rPrChange>
              </w:rPr>
              <w:t>EBI corresponding to active PDU Sessions need to be set to 1</w:t>
            </w:r>
          </w:p>
        </w:tc>
        <w:tc>
          <w:tcPr>
            <w:tcW w:w="1245" w:type="dxa"/>
          </w:tcPr>
          <w:p w:rsidR="008A6774" w:rsidRPr="00D2483D" w:rsidRDefault="008A6774" w:rsidP="008A6774">
            <w:pPr>
              <w:pStyle w:val="TAL"/>
            </w:pPr>
          </w:p>
        </w:tc>
      </w:tr>
      <w:tr w:rsidR="008A6774" w:rsidRPr="00D2483D" w:rsidDel="00196F46" w:rsidTr="008A6774">
        <w:trPr>
          <w:del w:id="109" w:author="HUAWEI" w:date="2021-02-24T10:30:00Z"/>
        </w:trPr>
        <w:tc>
          <w:tcPr>
            <w:tcW w:w="4535" w:type="dxa"/>
          </w:tcPr>
          <w:p w:rsidR="008A6774" w:rsidRPr="00D2483D" w:rsidDel="00196F46" w:rsidRDefault="008A6774" w:rsidP="008A6774">
            <w:pPr>
              <w:pStyle w:val="TAL"/>
              <w:rPr>
                <w:del w:id="110" w:author="HUAWEI" w:date="2021-02-24T10:30:00Z"/>
              </w:rPr>
            </w:pPr>
            <w:del w:id="111" w:author="HUAWEI" w:date="2021-02-24T10:30:00Z">
              <w:r w:rsidRPr="00D2483D" w:rsidDel="00196F46">
                <w:delText>Old GUTI type</w:delText>
              </w:r>
            </w:del>
          </w:p>
        </w:tc>
        <w:tc>
          <w:tcPr>
            <w:tcW w:w="2267" w:type="dxa"/>
          </w:tcPr>
          <w:p w:rsidR="008A6774" w:rsidRPr="00D2483D" w:rsidDel="00196F46" w:rsidRDefault="008A6774" w:rsidP="008A6774">
            <w:pPr>
              <w:pStyle w:val="TAL"/>
              <w:rPr>
                <w:del w:id="112" w:author="HUAWEI" w:date="2021-02-24T10:30:00Z"/>
              </w:rPr>
            </w:pPr>
            <w:del w:id="113" w:author="HUAWEI" w:date="2021-02-24T10:30:00Z">
              <w:r w:rsidRPr="00D2483D" w:rsidDel="00196F46">
                <w:delText>"Native GUTI"</w:delText>
              </w:r>
            </w:del>
          </w:p>
        </w:tc>
        <w:tc>
          <w:tcPr>
            <w:tcW w:w="1700" w:type="dxa"/>
          </w:tcPr>
          <w:p w:rsidR="008A6774" w:rsidRPr="00D2483D" w:rsidDel="00196F46" w:rsidRDefault="008A6774" w:rsidP="008A6774">
            <w:pPr>
              <w:pStyle w:val="TAL"/>
              <w:rPr>
                <w:del w:id="114" w:author="HUAWEI" w:date="2021-02-24T10:30:00Z"/>
              </w:rPr>
            </w:pPr>
          </w:p>
        </w:tc>
        <w:tc>
          <w:tcPr>
            <w:tcW w:w="1245" w:type="dxa"/>
          </w:tcPr>
          <w:p w:rsidR="008A6774" w:rsidRPr="00D2483D" w:rsidDel="00196F46" w:rsidRDefault="008A6774" w:rsidP="008A6774">
            <w:pPr>
              <w:pStyle w:val="TAL"/>
              <w:rPr>
                <w:del w:id="115" w:author="HUAWEI" w:date="2021-02-24T10:30:00Z"/>
              </w:rPr>
            </w:pPr>
          </w:p>
        </w:tc>
      </w:tr>
      <w:tr w:rsidR="008A6774" w:rsidRPr="00D2483D" w:rsidDel="00196F46" w:rsidTr="008A6774">
        <w:trPr>
          <w:del w:id="116" w:author="HUAWEI" w:date="2021-02-24T10:30:00Z"/>
        </w:trPr>
        <w:tc>
          <w:tcPr>
            <w:tcW w:w="4535" w:type="dxa"/>
          </w:tcPr>
          <w:p w:rsidR="008A6774" w:rsidRPr="00D2483D" w:rsidDel="00196F46" w:rsidRDefault="008A6774" w:rsidP="008A6774">
            <w:pPr>
              <w:pStyle w:val="TAL"/>
              <w:rPr>
                <w:del w:id="117" w:author="HUAWEI" w:date="2021-02-24T10:30:00Z"/>
              </w:rPr>
            </w:pPr>
            <w:del w:id="118" w:author="HUAWEI" w:date="2021-02-24T10:30:00Z">
              <w:r w:rsidRPr="00D2483D" w:rsidDel="00196F46">
                <w:delText>UE status</w:delText>
              </w:r>
            </w:del>
          </w:p>
        </w:tc>
        <w:tc>
          <w:tcPr>
            <w:tcW w:w="2267" w:type="dxa"/>
          </w:tcPr>
          <w:p w:rsidR="008A6774" w:rsidRPr="00D2483D" w:rsidDel="00196F46" w:rsidRDefault="008A6774" w:rsidP="008A6774">
            <w:pPr>
              <w:pStyle w:val="TAL"/>
              <w:rPr>
                <w:del w:id="119" w:author="HUAWEI" w:date="2021-02-24T10:30:00Z"/>
              </w:rPr>
            </w:pPr>
            <w:del w:id="120" w:author="HUAWEI" w:date="2021-02-24T10:30:00Z">
              <w:r w:rsidRPr="00D2483D" w:rsidDel="00196F46">
                <w:delText>"UE is in 5GMM-REGISTERED state"</w:delText>
              </w:r>
            </w:del>
          </w:p>
        </w:tc>
        <w:tc>
          <w:tcPr>
            <w:tcW w:w="1700" w:type="dxa"/>
          </w:tcPr>
          <w:p w:rsidR="008A6774" w:rsidRPr="00D2483D" w:rsidDel="00196F46" w:rsidRDefault="008A6774" w:rsidP="008A6774">
            <w:pPr>
              <w:pStyle w:val="TAL"/>
              <w:rPr>
                <w:del w:id="121" w:author="HUAWEI" w:date="2021-02-24T10:30:00Z"/>
              </w:rPr>
            </w:pPr>
          </w:p>
        </w:tc>
        <w:tc>
          <w:tcPr>
            <w:tcW w:w="1245" w:type="dxa"/>
          </w:tcPr>
          <w:p w:rsidR="008A6774" w:rsidRPr="00D2483D" w:rsidDel="00196F46" w:rsidRDefault="008A6774" w:rsidP="008A6774">
            <w:pPr>
              <w:pStyle w:val="TAL"/>
              <w:rPr>
                <w:del w:id="122" w:author="HUAWEI" w:date="2021-02-24T10:30:00Z"/>
              </w:rPr>
            </w:pPr>
          </w:p>
        </w:tc>
      </w:tr>
      <w:tr w:rsidR="008A6774" w:rsidRPr="00D2483D" w:rsidDel="00196F46" w:rsidTr="008A6774">
        <w:trPr>
          <w:del w:id="123" w:author="HUAWEI" w:date="2021-02-24T10:30:00Z"/>
        </w:trPr>
        <w:tc>
          <w:tcPr>
            <w:tcW w:w="9747" w:type="dxa"/>
            <w:gridSpan w:val="4"/>
          </w:tcPr>
          <w:p w:rsidR="008A6774" w:rsidRPr="00D2483D" w:rsidDel="00196F46" w:rsidRDefault="008A6774" w:rsidP="008A6774">
            <w:pPr>
              <w:pStyle w:val="TAN"/>
              <w:rPr>
                <w:del w:id="124" w:author="HUAWEI" w:date="2021-02-24T10:30:00Z"/>
              </w:rPr>
            </w:pPr>
            <w:del w:id="125" w:author="HUAWEI" w:date="2021-02-24T10:30:00Z">
              <w:r w:rsidRPr="00D2483D" w:rsidDel="00196F46">
                <w:delText>NOTE:</w:delText>
              </w:r>
              <w:r w:rsidRPr="00D2483D" w:rsidDel="00196F46">
                <w:tab/>
                <w:delText>The message shall be integrity protected using the 5GS security context available in the UE.</w:delText>
              </w:r>
            </w:del>
          </w:p>
        </w:tc>
      </w:tr>
    </w:tbl>
    <w:p w:rsidR="003D4A19" w:rsidRDefault="003D4A19" w:rsidP="003D4A19">
      <w:pPr>
        <w:rPr>
          <w:noProof/>
        </w:rPr>
      </w:pPr>
    </w:p>
    <w:p w:rsidR="001E41F3" w:rsidRPr="008A6774" w:rsidRDefault="003D4A19" w:rsidP="008A67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A67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93F" w:rsidRDefault="003C193F">
      <w:r>
        <w:separator/>
      </w:r>
    </w:p>
  </w:endnote>
  <w:endnote w:type="continuationSeparator" w:id="0">
    <w:p w:rsidR="003C193F" w:rsidRDefault="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93F" w:rsidRDefault="003C193F">
      <w:r>
        <w:separator/>
      </w:r>
    </w:p>
  </w:footnote>
  <w:footnote w:type="continuationSeparator" w:id="0">
    <w:p w:rsidR="003C193F" w:rsidRDefault="003C1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854EF"/>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2332A4"/>
    <w:multiLevelType w:val="hybridMultilevel"/>
    <w:tmpl w:val="8CD65FC4"/>
    <w:lvl w:ilvl="0" w:tplc="A426B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324E87"/>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A30"/>
    <w:rsid w:val="00163AF9"/>
    <w:rsid w:val="00192C46"/>
    <w:rsid w:val="00196F46"/>
    <w:rsid w:val="001A08B3"/>
    <w:rsid w:val="001A7B60"/>
    <w:rsid w:val="001B52F0"/>
    <w:rsid w:val="001B7A65"/>
    <w:rsid w:val="001C1D81"/>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C193F"/>
    <w:rsid w:val="003D4A19"/>
    <w:rsid w:val="003E1A36"/>
    <w:rsid w:val="00410371"/>
    <w:rsid w:val="004242F1"/>
    <w:rsid w:val="00444B6A"/>
    <w:rsid w:val="00484E2E"/>
    <w:rsid w:val="004A1621"/>
    <w:rsid w:val="004A220A"/>
    <w:rsid w:val="004B75B7"/>
    <w:rsid w:val="005014D8"/>
    <w:rsid w:val="00507D2E"/>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6854"/>
    <w:rsid w:val="008279FA"/>
    <w:rsid w:val="00841B2B"/>
    <w:rsid w:val="00843366"/>
    <w:rsid w:val="008626E7"/>
    <w:rsid w:val="00870EE7"/>
    <w:rsid w:val="008863B9"/>
    <w:rsid w:val="00895CB3"/>
    <w:rsid w:val="008A45A6"/>
    <w:rsid w:val="008A6774"/>
    <w:rsid w:val="008C5435"/>
    <w:rsid w:val="008F3789"/>
    <w:rsid w:val="008F686C"/>
    <w:rsid w:val="009148DE"/>
    <w:rsid w:val="00941E30"/>
    <w:rsid w:val="009777D9"/>
    <w:rsid w:val="00991B88"/>
    <w:rsid w:val="009A5753"/>
    <w:rsid w:val="009A579D"/>
    <w:rsid w:val="009C05ED"/>
    <w:rsid w:val="009D226E"/>
    <w:rsid w:val="009E3297"/>
    <w:rsid w:val="009F734F"/>
    <w:rsid w:val="00A246B6"/>
    <w:rsid w:val="00A47E70"/>
    <w:rsid w:val="00A50CF0"/>
    <w:rsid w:val="00A7671C"/>
    <w:rsid w:val="00AA2CBC"/>
    <w:rsid w:val="00AC5820"/>
    <w:rsid w:val="00AD0789"/>
    <w:rsid w:val="00AD1CD8"/>
    <w:rsid w:val="00B258BB"/>
    <w:rsid w:val="00B67B97"/>
    <w:rsid w:val="00B7439E"/>
    <w:rsid w:val="00B968C8"/>
    <w:rsid w:val="00BA3EC5"/>
    <w:rsid w:val="00BA51D9"/>
    <w:rsid w:val="00BB5DFC"/>
    <w:rsid w:val="00BD279D"/>
    <w:rsid w:val="00BD6BB8"/>
    <w:rsid w:val="00C66BA2"/>
    <w:rsid w:val="00C95985"/>
    <w:rsid w:val="00CA032D"/>
    <w:rsid w:val="00CC5026"/>
    <w:rsid w:val="00CC68D0"/>
    <w:rsid w:val="00D03F9A"/>
    <w:rsid w:val="00D06D51"/>
    <w:rsid w:val="00D24991"/>
    <w:rsid w:val="00D50255"/>
    <w:rsid w:val="00D66520"/>
    <w:rsid w:val="00DD79C8"/>
    <w:rsid w:val="00DE34CF"/>
    <w:rsid w:val="00DE4D7E"/>
    <w:rsid w:val="00E13F3D"/>
    <w:rsid w:val="00E34898"/>
    <w:rsid w:val="00E60C3C"/>
    <w:rsid w:val="00E85D1A"/>
    <w:rsid w:val="00EB09B7"/>
    <w:rsid w:val="00EE7D7C"/>
    <w:rsid w:val="00F25D98"/>
    <w:rsid w:val="00F300FB"/>
    <w:rsid w:val="00F671BC"/>
    <w:rsid w:val="00FB387D"/>
    <w:rsid w:val="00FB6386"/>
    <w:rsid w:val="00FE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A6774"/>
    <w:rPr>
      <w:rFonts w:ascii="Times New Roman" w:hAnsi="Times New Roman"/>
      <w:lang w:val="en-GB" w:eastAsia="en-US"/>
    </w:rPr>
  </w:style>
  <w:style w:type="character" w:customStyle="1" w:styleId="PLChar">
    <w:name w:val="PL Char"/>
    <w:link w:val="PL"/>
    <w:qFormat/>
    <w:rsid w:val="008A6774"/>
    <w:rPr>
      <w:rFonts w:ascii="Courier New" w:hAnsi="Courier New"/>
      <w:noProof/>
      <w:sz w:val="16"/>
      <w:lang w:val="en-GB" w:eastAsia="en-US"/>
    </w:rPr>
  </w:style>
  <w:style w:type="character" w:customStyle="1" w:styleId="TALChar">
    <w:name w:val="TAL Char"/>
    <w:link w:val="TAL"/>
    <w:qFormat/>
    <w:rsid w:val="008A6774"/>
    <w:rPr>
      <w:rFonts w:ascii="Arial" w:hAnsi="Arial"/>
      <w:sz w:val="18"/>
      <w:lang w:val="en-GB" w:eastAsia="en-US"/>
    </w:rPr>
  </w:style>
  <w:style w:type="character" w:customStyle="1" w:styleId="TACCar">
    <w:name w:val="TAC Car"/>
    <w:link w:val="TAC"/>
    <w:qFormat/>
    <w:rsid w:val="008A6774"/>
    <w:rPr>
      <w:rFonts w:ascii="Arial" w:hAnsi="Arial"/>
      <w:sz w:val="18"/>
      <w:lang w:val="en-GB" w:eastAsia="en-US"/>
    </w:rPr>
  </w:style>
  <w:style w:type="character" w:customStyle="1" w:styleId="TAHCar">
    <w:name w:val="TAH Car"/>
    <w:link w:val="TAH"/>
    <w:qFormat/>
    <w:rsid w:val="008A6774"/>
    <w:rPr>
      <w:rFonts w:ascii="Arial" w:hAnsi="Arial"/>
      <w:b/>
      <w:sz w:val="18"/>
      <w:lang w:val="en-GB" w:eastAsia="en-US"/>
    </w:rPr>
  </w:style>
  <w:style w:type="character" w:customStyle="1" w:styleId="B1Char">
    <w:name w:val="B1 Char"/>
    <w:link w:val="B1"/>
    <w:qFormat/>
    <w:locked/>
    <w:rsid w:val="008A6774"/>
    <w:rPr>
      <w:rFonts w:ascii="Times New Roman" w:hAnsi="Times New Roman"/>
      <w:lang w:val="en-GB" w:eastAsia="en-US"/>
    </w:rPr>
  </w:style>
  <w:style w:type="character" w:customStyle="1" w:styleId="THChar">
    <w:name w:val="TH Char"/>
    <w:link w:val="TH"/>
    <w:qFormat/>
    <w:rsid w:val="008A6774"/>
    <w:rPr>
      <w:rFonts w:ascii="Arial" w:hAnsi="Arial"/>
      <w:b/>
      <w:lang w:val="en-GB" w:eastAsia="en-US"/>
    </w:rPr>
  </w:style>
  <w:style w:type="character" w:customStyle="1" w:styleId="TANChar">
    <w:name w:val="TAN Char"/>
    <w:link w:val="TAN"/>
    <w:qFormat/>
    <w:rsid w:val="008A6774"/>
    <w:rPr>
      <w:rFonts w:ascii="Arial" w:hAnsi="Arial"/>
      <w:sz w:val="18"/>
      <w:lang w:val="en-GB" w:eastAsia="en-US"/>
    </w:rPr>
  </w:style>
  <w:style w:type="character" w:customStyle="1" w:styleId="B2Char">
    <w:name w:val="B2 Char"/>
    <w:link w:val="B2"/>
    <w:qFormat/>
    <w:rsid w:val="008A6774"/>
    <w:rPr>
      <w:rFonts w:ascii="Times New Roman" w:hAnsi="Times New Roman"/>
      <w:lang w:val="en-GB" w:eastAsia="en-US"/>
    </w:rPr>
  </w:style>
  <w:style w:type="character" w:customStyle="1" w:styleId="TFChar">
    <w:name w:val="TF Char"/>
    <w:link w:val="TF"/>
    <w:qFormat/>
    <w:rsid w:val="008A67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5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445A8-210C-4B62-8E8F-7C6F9D0A3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14</Pages>
  <Words>4109</Words>
  <Characters>23424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2021-02-24T03:51:00Z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(3)Htn+2OYhvhnknIzkwIYMXiIl9dvpdFnnJ/XcSPnzodoSg+dkkUQUrCcIhd/pkBeReZYI1ixn
Q9S1eqfV/N7vWB+iwsGOzG9xaaMG8y23ljwLhP18QwaZ7ZcObkpkMsZw3IT+IHcNfZb8aUNo
gzBQ6iWr5X4HJe/6X+dEYcJZ4GjdN4QX3bsJbe8OgBPFwk7Pd9Tml3ZXIYwjFrVXDaITk8x3
fGFAahVoh3+a8ZLtw6</vt:lpwstr>
  </property>
  <property fmtid="{D5CDD505-2E9C-101B-9397-08002B2CF9AE}" pid="22" name="_2015_ms_pID_7253431">
    <vt:lpwstr>J5SAfnlhuZuMkldEnbVsvcWKbsd9AfZ058V56m2u1mnq/B367FqsHn
fQsXe1nOv8lUFUgnmnqzstSX1/IYOmOSSjNZ5NfzQY0uhV0IIfVLX9+l/a1anwxDN2qrnZcz
LaVybpA3A+623qhvutqRcEoUP4lBcFVKp2qldfq2Hga7moNQwjwyObDJdk/zI0arPBqAd0O9
yb51cjXZj+tONlR0frFEzO+aMPdxyvKOequ7</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1614133735</vt:lpwstr>
  </property>
</Properties>
</file>